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21E4A" w:rsidRDefault="00647043">
      <w:pPr>
        <w:pStyle w:val="Heading2"/>
      </w:pPr>
      <w:r>
        <w:rPr>
          <w:noProof/>
        </w:rPr>
        <w:drawing>
          <wp:inline distT="0" distB="0" distL="114300" distR="114300" wp14:anchorId="2A62D192" wp14:editId="07777777">
            <wp:extent cx="2724150" cy="7981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24150" cy="798195"/>
                    </a:xfrm>
                    <a:prstGeom prst="rect">
                      <a:avLst/>
                    </a:prstGeom>
                    <a:ln/>
                  </pic:spPr>
                </pic:pic>
              </a:graphicData>
            </a:graphic>
          </wp:inline>
        </w:drawing>
      </w:r>
    </w:p>
    <w:p w14:paraId="00000002" w14:textId="77777777" w:rsidR="00921E4A" w:rsidRDefault="00647043">
      <w:pPr>
        <w:pStyle w:val="Heading2"/>
        <w:rPr>
          <w:b w:val="0"/>
          <w:u w:val="single"/>
        </w:rPr>
      </w:pPr>
      <w:r>
        <w:t xml:space="preserve">                                                                      Job Description</w:t>
      </w: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8327"/>
      </w:tblGrid>
      <w:tr w:rsidR="00921E4A" w14:paraId="50FAF229" w14:textId="77777777" w:rsidTr="4B848029">
        <w:tc>
          <w:tcPr>
            <w:tcW w:w="2093" w:type="dxa"/>
          </w:tcPr>
          <w:p w14:paraId="00000003" w14:textId="77777777" w:rsidR="00921E4A" w:rsidRDefault="00647043">
            <w:pPr>
              <w:spacing w:before="120" w:after="120"/>
              <w:jc w:val="right"/>
            </w:pPr>
            <w:r>
              <w:rPr>
                <w:b/>
              </w:rPr>
              <w:t>Department:</w:t>
            </w:r>
          </w:p>
        </w:tc>
        <w:tc>
          <w:tcPr>
            <w:tcW w:w="8327" w:type="dxa"/>
          </w:tcPr>
          <w:p w14:paraId="00000004" w14:textId="32AFBE95" w:rsidR="00921E4A" w:rsidRDefault="001329D5">
            <w:pPr>
              <w:pBdr>
                <w:top w:val="nil"/>
                <w:left w:val="nil"/>
                <w:bottom w:val="nil"/>
                <w:right w:val="nil"/>
                <w:between w:val="nil"/>
              </w:pBdr>
              <w:tabs>
                <w:tab w:val="center" w:pos="4153"/>
                <w:tab w:val="right" w:pos="8306"/>
              </w:tabs>
              <w:spacing w:before="120" w:after="120"/>
              <w:rPr>
                <w:color w:val="000000"/>
              </w:rPr>
            </w:pPr>
            <w:r>
              <w:rPr>
                <w:color w:val="000000"/>
              </w:rPr>
              <w:t>Adult Services</w:t>
            </w:r>
          </w:p>
        </w:tc>
      </w:tr>
      <w:tr w:rsidR="00921E4A" w14:paraId="0419EA54" w14:textId="77777777" w:rsidTr="4B848029">
        <w:tc>
          <w:tcPr>
            <w:tcW w:w="2093" w:type="dxa"/>
          </w:tcPr>
          <w:p w14:paraId="00000005" w14:textId="77777777" w:rsidR="00921E4A" w:rsidRDefault="00647043">
            <w:pPr>
              <w:spacing w:before="120" w:after="120"/>
              <w:jc w:val="right"/>
            </w:pPr>
            <w:r>
              <w:rPr>
                <w:b/>
              </w:rPr>
              <w:t>Division/Section:</w:t>
            </w:r>
          </w:p>
        </w:tc>
        <w:tc>
          <w:tcPr>
            <w:tcW w:w="8327" w:type="dxa"/>
          </w:tcPr>
          <w:p w14:paraId="00000006" w14:textId="7E5F982F" w:rsidR="00921E4A" w:rsidRDefault="001329D5">
            <w:pPr>
              <w:spacing w:before="120" w:after="120"/>
            </w:pPr>
            <w:r>
              <w:t>Adult Social Care</w:t>
            </w:r>
          </w:p>
        </w:tc>
      </w:tr>
      <w:tr w:rsidR="00921E4A" w14:paraId="1AFFDDFA" w14:textId="77777777" w:rsidTr="4B848029">
        <w:tc>
          <w:tcPr>
            <w:tcW w:w="2093" w:type="dxa"/>
          </w:tcPr>
          <w:p w14:paraId="00000007" w14:textId="77777777" w:rsidR="00921E4A" w:rsidRDefault="00647043">
            <w:pPr>
              <w:spacing w:before="120" w:after="120"/>
              <w:jc w:val="right"/>
            </w:pPr>
            <w:r>
              <w:rPr>
                <w:b/>
              </w:rPr>
              <w:t>Job Title:</w:t>
            </w:r>
          </w:p>
        </w:tc>
        <w:tc>
          <w:tcPr>
            <w:tcW w:w="8327" w:type="dxa"/>
          </w:tcPr>
          <w:p w14:paraId="00000008" w14:textId="3D9B3C54" w:rsidR="00921E4A" w:rsidRDefault="00241747">
            <w:pPr>
              <w:spacing w:before="120" w:after="120"/>
            </w:pPr>
            <w:r>
              <w:t>Social Worker</w:t>
            </w:r>
            <w:r w:rsidR="39697167">
              <w:t xml:space="preserve"> </w:t>
            </w:r>
            <w:r w:rsidR="00590805">
              <w:t>Safeguarding</w:t>
            </w:r>
          </w:p>
        </w:tc>
      </w:tr>
      <w:tr w:rsidR="00921E4A" w14:paraId="561CFFAE" w14:textId="77777777" w:rsidTr="4B848029">
        <w:tc>
          <w:tcPr>
            <w:tcW w:w="2093" w:type="dxa"/>
          </w:tcPr>
          <w:p w14:paraId="00000009" w14:textId="77777777" w:rsidR="00921E4A" w:rsidRDefault="00647043">
            <w:pPr>
              <w:spacing w:before="120" w:after="120"/>
              <w:jc w:val="right"/>
            </w:pPr>
            <w:r>
              <w:rPr>
                <w:b/>
              </w:rPr>
              <w:t>Post No:</w:t>
            </w:r>
          </w:p>
        </w:tc>
        <w:tc>
          <w:tcPr>
            <w:tcW w:w="8327" w:type="dxa"/>
          </w:tcPr>
          <w:p w14:paraId="0000000A" w14:textId="77777777" w:rsidR="00921E4A" w:rsidRDefault="00921E4A">
            <w:pPr>
              <w:spacing w:before="120" w:after="120"/>
            </w:pPr>
          </w:p>
        </w:tc>
      </w:tr>
      <w:tr w:rsidR="00921E4A" w14:paraId="179A123F" w14:textId="77777777" w:rsidTr="4B848029">
        <w:tc>
          <w:tcPr>
            <w:tcW w:w="2093" w:type="dxa"/>
          </w:tcPr>
          <w:p w14:paraId="0000000B" w14:textId="77777777" w:rsidR="00921E4A" w:rsidRDefault="00647043">
            <w:pPr>
              <w:spacing w:before="120" w:after="120"/>
              <w:jc w:val="right"/>
            </w:pPr>
            <w:r>
              <w:rPr>
                <w:b/>
              </w:rPr>
              <w:t>Grade:</w:t>
            </w:r>
          </w:p>
        </w:tc>
        <w:tc>
          <w:tcPr>
            <w:tcW w:w="8327" w:type="dxa"/>
          </w:tcPr>
          <w:p w14:paraId="0000000C" w14:textId="64778EB2" w:rsidR="00921E4A" w:rsidRDefault="00CE3B19">
            <w:pPr>
              <w:spacing w:before="120" w:after="120"/>
            </w:pPr>
            <w:r>
              <w:t>10</w:t>
            </w:r>
          </w:p>
        </w:tc>
      </w:tr>
      <w:tr w:rsidR="00921E4A" w14:paraId="08CD531E" w14:textId="77777777" w:rsidTr="4B848029">
        <w:tc>
          <w:tcPr>
            <w:tcW w:w="2093" w:type="dxa"/>
          </w:tcPr>
          <w:p w14:paraId="0000000D" w14:textId="77777777" w:rsidR="00921E4A" w:rsidRDefault="00647043">
            <w:pPr>
              <w:spacing w:before="120" w:after="120"/>
              <w:jc w:val="right"/>
            </w:pPr>
            <w:r>
              <w:rPr>
                <w:b/>
              </w:rPr>
              <w:t>Reports to:</w:t>
            </w:r>
          </w:p>
        </w:tc>
        <w:tc>
          <w:tcPr>
            <w:tcW w:w="8327" w:type="dxa"/>
          </w:tcPr>
          <w:p w14:paraId="0000000E" w14:textId="1B1EEDBD" w:rsidR="00921E4A" w:rsidRDefault="00DC107F">
            <w:pPr>
              <w:pBdr>
                <w:top w:val="nil"/>
                <w:left w:val="nil"/>
                <w:bottom w:val="nil"/>
                <w:right w:val="nil"/>
                <w:between w:val="nil"/>
              </w:pBdr>
              <w:tabs>
                <w:tab w:val="center" w:pos="4153"/>
                <w:tab w:val="right" w:pos="8306"/>
              </w:tabs>
              <w:spacing w:before="120" w:after="120"/>
              <w:rPr>
                <w:color w:val="000000"/>
              </w:rPr>
            </w:pPr>
            <w:r>
              <w:rPr>
                <w:color w:val="000000"/>
              </w:rPr>
              <w:t>Team Manager</w:t>
            </w:r>
          </w:p>
        </w:tc>
      </w:tr>
      <w:tr w:rsidR="00921E4A" w14:paraId="48C9FACF" w14:textId="77777777" w:rsidTr="00623934">
        <w:trPr>
          <w:trHeight w:val="4056"/>
        </w:trPr>
        <w:tc>
          <w:tcPr>
            <w:tcW w:w="2093" w:type="dxa"/>
          </w:tcPr>
          <w:p w14:paraId="0000000F" w14:textId="77777777" w:rsidR="00921E4A" w:rsidRDefault="00647043">
            <w:pPr>
              <w:spacing w:before="120" w:after="120"/>
              <w:jc w:val="right"/>
            </w:pPr>
            <w:r>
              <w:rPr>
                <w:b/>
              </w:rPr>
              <w:t>Organisation Chart:</w:t>
            </w:r>
          </w:p>
          <w:p w14:paraId="00000010" w14:textId="77777777" w:rsidR="00921E4A" w:rsidRDefault="00647043">
            <w:pPr>
              <w:spacing w:before="120" w:after="120"/>
              <w:jc w:val="right"/>
            </w:pPr>
            <w:r>
              <w:rPr>
                <w:b/>
              </w:rPr>
              <w:t>Show immediate manager and any jobs reporting to this post.</w:t>
            </w:r>
          </w:p>
        </w:tc>
        <w:tc>
          <w:tcPr>
            <w:tcW w:w="8327" w:type="dxa"/>
          </w:tcPr>
          <w:p w14:paraId="00000011" w14:textId="1D7A55D7" w:rsidR="00921E4A" w:rsidRDefault="003612E9">
            <w:pPr>
              <w:jc w:val="center"/>
            </w:pPr>
            <w:r>
              <w:rPr>
                <w:noProof/>
              </w:rPr>
              <mc:AlternateContent>
                <mc:Choice Requires="wps">
                  <w:drawing>
                    <wp:anchor distT="45720" distB="45720" distL="114300" distR="114300" simplePos="0" relativeHeight="251658240" behindDoc="0" locked="0" layoutInCell="1" allowOverlap="1" wp14:anchorId="1B380618" wp14:editId="21B43AA0">
                      <wp:simplePos x="0" y="0"/>
                      <wp:positionH relativeFrom="column">
                        <wp:posOffset>1224280</wp:posOffset>
                      </wp:positionH>
                      <wp:positionV relativeFrom="paragraph">
                        <wp:posOffset>110490</wp:posOffset>
                      </wp:positionV>
                      <wp:extent cx="1744980" cy="600075"/>
                      <wp:effectExtent l="0" t="0" r="2667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600075"/>
                              </a:xfrm>
                              <a:prstGeom prst="rect">
                                <a:avLst/>
                              </a:prstGeom>
                              <a:solidFill>
                                <a:srgbClr val="FFFFFF"/>
                              </a:solidFill>
                              <a:ln w="9525">
                                <a:solidFill>
                                  <a:srgbClr val="000000"/>
                                </a:solidFill>
                                <a:miter lim="800000"/>
                                <a:headEnd/>
                                <a:tailEnd/>
                              </a:ln>
                            </wps:spPr>
                            <wps:txbx>
                              <w:txbxContent>
                                <w:p w14:paraId="6B88D61C" w14:textId="2E6290A1" w:rsidR="003612E9" w:rsidRDefault="0064286F" w:rsidP="0064286F">
                                  <w:pPr>
                                    <w:jc w:val="center"/>
                                  </w:pPr>
                                  <w:r>
                                    <w:t>Team Manager</w:t>
                                  </w:r>
                                </w:p>
                                <w:p w14:paraId="6F9BCDA6" w14:textId="2FD16AE0" w:rsidR="00FB551A" w:rsidRDefault="00FB551A" w:rsidP="0064286F">
                                  <w:pPr>
                                    <w:jc w:val="center"/>
                                  </w:pPr>
                                  <w:r>
                                    <w:t>Safeguarding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80618" id="_x0000_t202" coordsize="21600,21600" o:spt="202" path="m,l,21600r21600,l21600,xe">
                      <v:stroke joinstyle="miter"/>
                      <v:path gradientshapeok="t" o:connecttype="rect"/>
                    </v:shapetype>
                    <v:shape id="Text Box 3" o:spid="_x0000_s1026" type="#_x0000_t202" style="position:absolute;left:0;text-align:left;margin-left:96.4pt;margin-top:8.7pt;width:137.4pt;height:4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">
                      <v:textbox>
                        <w:txbxContent>
                          <w:p w14:paraId="6B88D61C" w14:textId="2E6290A1" w:rsidR="003612E9" w:rsidRDefault="0064286F" w:rsidP="0064286F">
                            <w:pPr>
                              <w:jc w:val="center"/>
                            </w:pPr>
                            <w:r>
                              <w:t>Team Manager</w:t>
                            </w:r>
                          </w:p>
                          <w:p w14:paraId="6F9BCDA6" w14:textId="2FD16AE0" w:rsidR="00FB551A" w:rsidRDefault="00FB551A" w:rsidP="0064286F">
                            <w:pPr>
                              <w:jc w:val="center"/>
                            </w:pPr>
                            <w:r>
                              <w:t>Safeguarding</w:t>
                            </w:r>
                          </w:p>
                        </w:txbxContent>
                      </v:textbox>
                      <w10:wrap type="square"/>
                    </v:shape>
                  </w:pict>
                </mc:Fallback>
              </mc:AlternateContent>
            </w:r>
          </w:p>
          <w:p w14:paraId="00000012" w14:textId="3B396F6C" w:rsidR="00921E4A" w:rsidRDefault="003612E9">
            <w:r>
              <w:rPr>
                <w:noProof/>
              </w:rPr>
              <mc:AlternateContent>
                <mc:Choice Requires="wps">
                  <w:drawing>
                    <wp:anchor distT="0" distB="0" distL="114300" distR="114300" simplePos="0" relativeHeight="251658242" behindDoc="1" locked="0" layoutInCell="1" allowOverlap="1" wp14:anchorId="257446DF" wp14:editId="384F5C63">
                      <wp:simplePos x="0" y="0"/>
                      <wp:positionH relativeFrom="column">
                        <wp:posOffset>2052955</wp:posOffset>
                      </wp:positionH>
                      <wp:positionV relativeFrom="paragraph">
                        <wp:posOffset>150495</wp:posOffset>
                      </wp:positionV>
                      <wp:extent cx="0" cy="635000"/>
                      <wp:effectExtent l="57150" t="19050" r="76200" b="88900"/>
                      <wp:wrapNone/>
                      <wp:docPr id="6" name="Straight Connector 6"/>
                      <wp:cNvGraphicFramePr/>
                      <a:graphic xmlns:a="http://schemas.openxmlformats.org/drawingml/2006/main">
                        <a:graphicData uri="http://schemas.microsoft.com/office/word/2010/wordprocessingShape">
                          <wps:wsp>
                            <wps:cNvCnPr/>
                            <wps:spPr>
                              <a:xfrm flipH="1">
                                <a:off x="0" y="0"/>
                                <a:ext cx="0" cy="6350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F65AF" id="Straight Connector 6"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5pt,11.85pt" to="161.6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" strokecolor="black [3213]" strokeweight="2pt">
                      <v:shadow on="t" color="black" opacity="24903f" origin=",.5" offset="0,.55556mm"/>
                    </v:line>
                  </w:pict>
                </mc:Fallback>
              </mc:AlternateContent>
            </w:r>
          </w:p>
          <w:p w14:paraId="00000013" w14:textId="77777777" w:rsidR="00921E4A" w:rsidRDefault="00921E4A"/>
          <w:p w14:paraId="00000014" w14:textId="0CF76CA7" w:rsidR="00921E4A" w:rsidRDefault="00921E4A"/>
          <w:p w14:paraId="00000015" w14:textId="32F5B393" w:rsidR="00921E4A" w:rsidRDefault="00921E4A"/>
          <w:p w14:paraId="00000016" w14:textId="526CF167" w:rsidR="00921E4A" w:rsidRDefault="00CC701F">
            <w:pPr>
              <w:jc w:val="center"/>
            </w:pPr>
            <w:r>
              <w:rPr>
                <w:noProof/>
              </w:rPr>
              <mc:AlternateContent>
                <mc:Choice Requires="wps">
                  <w:drawing>
                    <wp:anchor distT="45720" distB="45720" distL="114300" distR="114300" simplePos="0" relativeHeight="251658243" behindDoc="0" locked="0" layoutInCell="1" allowOverlap="1" wp14:anchorId="423C6613" wp14:editId="0890D5D3">
                      <wp:simplePos x="0" y="0"/>
                      <wp:positionH relativeFrom="column">
                        <wp:posOffset>1235075</wp:posOffset>
                      </wp:positionH>
                      <wp:positionV relativeFrom="paragraph">
                        <wp:posOffset>137160</wp:posOffset>
                      </wp:positionV>
                      <wp:extent cx="1744980" cy="609600"/>
                      <wp:effectExtent l="0" t="0" r="2667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609600"/>
                              </a:xfrm>
                              <a:prstGeom prst="rect">
                                <a:avLst/>
                              </a:prstGeom>
                              <a:solidFill>
                                <a:srgbClr val="FFFFFF"/>
                              </a:solidFill>
                              <a:ln w="9525">
                                <a:solidFill>
                                  <a:srgbClr val="000000"/>
                                </a:solidFill>
                                <a:miter lim="800000"/>
                                <a:headEnd/>
                                <a:tailEnd/>
                              </a:ln>
                            </wps:spPr>
                            <wps:txbx>
                              <w:txbxContent>
                                <w:p w14:paraId="535FCB10" w14:textId="114F87F1" w:rsidR="00CC701F" w:rsidRDefault="00CC701F" w:rsidP="00CC701F">
                                  <w:pPr>
                                    <w:jc w:val="center"/>
                                  </w:pPr>
                                  <w:r>
                                    <w:t>Senior Social Worker Safeguarding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C6613" id="Text Box 4" o:spid="_x0000_s1027" type="#_x0000_t202" style="position:absolute;left:0;text-align:left;margin-left:97.25pt;margin-top:10.8pt;width:137.4pt;height:4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">
                      <v:textbox>
                        <w:txbxContent>
                          <w:p w14:paraId="535FCB10" w14:textId="114F87F1" w:rsidR="00CC701F" w:rsidRDefault="00CC701F" w:rsidP="00CC701F">
                            <w:pPr>
                              <w:jc w:val="center"/>
                            </w:pPr>
                            <w:r>
                              <w:t>S</w:t>
                            </w:r>
                            <w:r>
                              <w:t>enior S</w:t>
                            </w:r>
                            <w:r>
                              <w:t>ocial Worker Safeguarding</w:t>
                            </w:r>
                          </w:p>
                        </w:txbxContent>
                      </v:textbox>
                      <w10:wrap type="square"/>
                    </v:shape>
                  </w:pict>
                </mc:Fallback>
              </mc:AlternateContent>
            </w:r>
          </w:p>
          <w:p w14:paraId="00000017" w14:textId="166F706C" w:rsidR="00921E4A" w:rsidRDefault="00921E4A">
            <w:pPr>
              <w:pStyle w:val="Heading4"/>
              <w:rPr>
                <w:i w:val="0"/>
              </w:rPr>
            </w:pPr>
          </w:p>
          <w:p w14:paraId="00000018" w14:textId="790B34CB" w:rsidR="00921E4A" w:rsidRDefault="00921E4A"/>
          <w:p w14:paraId="00000019" w14:textId="39B7FD71" w:rsidR="00921E4A" w:rsidRDefault="00CC701F">
            <w:r>
              <w:rPr>
                <w:noProof/>
              </w:rPr>
              <mc:AlternateContent>
                <mc:Choice Requires="wps">
                  <w:drawing>
                    <wp:anchor distT="0" distB="0" distL="114300" distR="114300" simplePos="0" relativeHeight="251658244" behindDoc="1" locked="0" layoutInCell="1" allowOverlap="1" wp14:anchorId="26BDBF46" wp14:editId="02DF6EF5">
                      <wp:simplePos x="0" y="0"/>
                      <wp:positionH relativeFrom="column">
                        <wp:posOffset>2065655</wp:posOffset>
                      </wp:positionH>
                      <wp:positionV relativeFrom="paragraph">
                        <wp:posOffset>133985</wp:posOffset>
                      </wp:positionV>
                      <wp:extent cx="0" cy="273050"/>
                      <wp:effectExtent l="57150" t="19050" r="76200" b="88900"/>
                      <wp:wrapNone/>
                      <wp:docPr id="7" name="Straight Connector 7"/>
                      <wp:cNvGraphicFramePr/>
                      <a:graphic xmlns:a="http://schemas.openxmlformats.org/drawingml/2006/main">
                        <a:graphicData uri="http://schemas.microsoft.com/office/word/2010/wordprocessingShape">
                          <wps:wsp>
                            <wps:cNvCnPr/>
                            <wps:spPr>
                              <a:xfrm>
                                <a:off x="0" y="0"/>
                                <a:ext cx="0" cy="273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951CC4D" id="Straight Connector 7" o:spid="_x0000_s1026" style="position:absolute;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5pt,10.55pt" to="162.6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" strokecolor="windowText" strokeweight="2pt">
                      <v:shadow on="t" color="black" opacity="24903f" origin=",.5" offset="0,.55556mm"/>
                    </v:line>
                  </w:pict>
                </mc:Fallback>
              </mc:AlternateContent>
            </w:r>
          </w:p>
          <w:p w14:paraId="0000001A" w14:textId="3875EAA3" w:rsidR="00921E4A" w:rsidRDefault="00CC701F">
            <w:pPr>
              <w:jc w:val="center"/>
            </w:pPr>
            <w:r>
              <w:rPr>
                <w:noProof/>
              </w:rPr>
              <mc:AlternateContent>
                <mc:Choice Requires="wps">
                  <w:drawing>
                    <wp:anchor distT="45720" distB="45720" distL="114300" distR="114300" simplePos="0" relativeHeight="251658241" behindDoc="0" locked="0" layoutInCell="1" allowOverlap="1" wp14:anchorId="42E937FA" wp14:editId="10ED30C8">
                      <wp:simplePos x="0" y="0"/>
                      <wp:positionH relativeFrom="column">
                        <wp:posOffset>1266190</wp:posOffset>
                      </wp:positionH>
                      <wp:positionV relativeFrom="paragraph">
                        <wp:posOffset>195580</wp:posOffset>
                      </wp:positionV>
                      <wp:extent cx="1744980" cy="609600"/>
                      <wp:effectExtent l="0" t="0" r="2667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609600"/>
                              </a:xfrm>
                              <a:prstGeom prst="rect">
                                <a:avLst/>
                              </a:prstGeom>
                              <a:solidFill>
                                <a:srgbClr val="FFFFFF"/>
                              </a:solidFill>
                              <a:ln w="9525">
                                <a:solidFill>
                                  <a:srgbClr val="000000"/>
                                </a:solidFill>
                                <a:miter lim="800000"/>
                                <a:headEnd/>
                                <a:tailEnd/>
                              </a:ln>
                            </wps:spPr>
                            <wps:txbx>
                              <w:txbxContent>
                                <w:p w14:paraId="321B8289" w14:textId="7DB09CC4" w:rsidR="00A62979" w:rsidRDefault="00A62979" w:rsidP="00A62979">
                                  <w:pPr>
                                    <w:jc w:val="center"/>
                                  </w:pPr>
                                  <w:r>
                                    <w:t>Social Worker</w:t>
                                  </w:r>
                                  <w:r w:rsidR="00AF4140">
                                    <w:t xml:space="preserve"> </w:t>
                                  </w:r>
                                  <w:r w:rsidR="00FB551A">
                                    <w:t>Safeguarding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937FA" id="Text Box 5" o:spid="_x0000_s1028" type="#_x0000_t202" style="position:absolute;left:0;text-align:left;margin-left:99.7pt;margin-top:15.4pt;width:137.4pt;height:4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">
                      <v:textbox>
                        <w:txbxContent>
                          <w:p w14:paraId="321B8289" w14:textId="7DB09CC4" w:rsidR="00A62979" w:rsidRDefault="00A62979" w:rsidP="00A62979">
                            <w:pPr>
                              <w:jc w:val="center"/>
                            </w:pPr>
                            <w:r>
                              <w:t>Social Worker</w:t>
                            </w:r>
                            <w:r w:rsidR="00AF4140">
                              <w:t xml:space="preserve"> </w:t>
                            </w:r>
                            <w:r w:rsidR="00FB551A">
                              <w:t>Safeguarding</w:t>
                            </w:r>
                          </w:p>
                        </w:txbxContent>
                      </v:textbox>
                      <w10:wrap type="square"/>
                    </v:shape>
                  </w:pict>
                </mc:Fallback>
              </mc:AlternateContent>
            </w:r>
          </w:p>
        </w:tc>
      </w:tr>
      <w:tr w:rsidR="00921E4A" w14:paraId="1E279FDB" w14:textId="77777777" w:rsidTr="4B848029">
        <w:tc>
          <w:tcPr>
            <w:tcW w:w="2093" w:type="dxa"/>
          </w:tcPr>
          <w:p w14:paraId="0000001B" w14:textId="77777777" w:rsidR="00921E4A" w:rsidRDefault="00921E4A">
            <w:pPr>
              <w:jc w:val="right"/>
            </w:pPr>
          </w:p>
          <w:p w14:paraId="0000001C" w14:textId="77777777" w:rsidR="00921E4A" w:rsidRDefault="00647043">
            <w:pPr>
              <w:jc w:val="right"/>
            </w:pPr>
            <w:r>
              <w:rPr>
                <w:b/>
              </w:rPr>
              <w:t>DBS Check applicable?</w:t>
            </w:r>
          </w:p>
          <w:p w14:paraId="0000001D" w14:textId="77777777" w:rsidR="00921E4A" w:rsidRDefault="00921E4A">
            <w:pPr>
              <w:jc w:val="right"/>
            </w:pPr>
          </w:p>
          <w:p w14:paraId="0000001E" w14:textId="77777777" w:rsidR="00921E4A" w:rsidRDefault="00921E4A">
            <w:pPr>
              <w:jc w:val="right"/>
            </w:pPr>
          </w:p>
        </w:tc>
        <w:tc>
          <w:tcPr>
            <w:tcW w:w="8327" w:type="dxa"/>
          </w:tcPr>
          <w:p w14:paraId="0000001F" w14:textId="77777777" w:rsidR="00921E4A" w:rsidRDefault="00921E4A">
            <w:pPr>
              <w:ind w:left="720" w:hanging="360"/>
            </w:pPr>
          </w:p>
          <w:p w14:paraId="00000020" w14:textId="77777777" w:rsidR="00921E4A" w:rsidRDefault="00921E4A">
            <w:pPr>
              <w:ind w:left="720" w:hanging="360"/>
            </w:pPr>
          </w:p>
          <w:p w14:paraId="00000021" w14:textId="5FAD51A4" w:rsidR="00921E4A" w:rsidRDefault="00647043">
            <w:pPr>
              <w:ind w:left="720" w:hanging="360"/>
            </w:pPr>
            <w:r>
              <w:rPr>
                <w:b/>
              </w:rPr>
              <w:t xml:space="preserve">Basic ☐   </w:t>
            </w:r>
            <w:proofErr w:type="gramStart"/>
            <w:r>
              <w:rPr>
                <w:b/>
              </w:rPr>
              <w:t>Standard  ☐</w:t>
            </w:r>
            <w:proofErr w:type="gramEnd"/>
            <w:r>
              <w:rPr>
                <w:b/>
              </w:rPr>
              <w:t xml:space="preserve">  Enhanced </w:t>
            </w:r>
            <w:r w:rsidR="003612E9">
              <w:rPr>
                <w:b/>
              </w:rPr>
              <w:t>☒</w:t>
            </w:r>
            <w:r>
              <w:rPr>
                <w:b/>
              </w:rPr>
              <w:t xml:space="preserve">  None ☐</w:t>
            </w:r>
          </w:p>
        </w:tc>
      </w:tr>
      <w:tr w:rsidR="00921E4A" w14:paraId="12EC8CFB" w14:textId="77777777" w:rsidTr="4B848029">
        <w:tc>
          <w:tcPr>
            <w:tcW w:w="2093" w:type="dxa"/>
          </w:tcPr>
          <w:p w14:paraId="00000022" w14:textId="77777777" w:rsidR="00921E4A" w:rsidRDefault="00921E4A">
            <w:pPr>
              <w:spacing w:before="120" w:after="120"/>
              <w:jc w:val="right"/>
            </w:pPr>
          </w:p>
        </w:tc>
        <w:tc>
          <w:tcPr>
            <w:tcW w:w="8327" w:type="dxa"/>
          </w:tcPr>
          <w:p w14:paraId="00000023" w14:textId="77777777" w:rsidR="00921E4A" w:rsidRDefault="00647043" w:rsidP="0C903928">
            <w:pPr>
              <w:spacing w:before="120" w:after="120"/>
              <w:ind w:left="360"/>
            </w:pPr>
            <w:r w:rsidRPr="0C903928">
              <w:rPr>
                <w:b/>
                <w:bCs/>
              </w:rPr>
              <w:t>Is post exempt under the Rehabilitation of Offenders Act 1974 in respect of declaration of spent convictions?</w:t>
            </w:r>
          </w:p>
          <w:p w14:paraId="00000024" w14:textId="77777777" w:rsidR="00921E4A" w:rsidRDefault="00647043">
            <w:pPr>
              <w:spacing w:before="120" w:after="120"/>
            </w:pPr>
            <w:r>
              <w:rPr>
                <w:b/>
              </w:rPr>
              <w:t xml:space="preserve">                                     Yes ☐      No   ☐</w:t>
            </w:r>
          </w:p>
        </w:tc>
      </w:tr>
      <w:tr w:rsidR="00921E4A" w14:paraId="149644CD" w14:textId="77777777" w:rsidTr="4B848029">
        <w:tc>
          <w:tcPr>
            <w:tcW w:w="2093" w:type="dxa"/>
          </w:tcPr>
          <w:p w14:paraId="00000025" w14:textId="77777777" w:rsidR="00921E4A" w:rsidRPr="003612E9" w:rsidRDefault="00647043">
            <w:pPr>
              <w:spacing w:before="120" w:after="120"/>
              <w:jc w:val="right"/>
              <w:rPr>
                <w:color w:val="000000"/>
              </w:rPr>
            </w:pPr>
            <w:r w:rsidRPr="003612E9">
              <w:rPr>
                <w:b/>
                <w:color w:val="000000"/>
              </w:rPr>
              <w:t>Line Management responsibility for:</w:t>
            </w:r>
          </w:p>
        </w:tc>
        <w:tc>
          <w:tcPr>
            <w:tcW w:w="8327" w:type="dxa"/>
          </w:tcPr>
          <w:p w14:paraId="1BDC1ADA" w14:textId="085BD904" w:rsidR="00921E4A" w:rsidRPr="003612E9" w:rsidRDefault="00647043" w:rsidP="0C903928">
            <w:pPr>
              <w:ind w:left="360"/>
              <w:rPr>
                <w:sz w:val="21"/>
                <w:szCs w:val="21"/>
              </w:rPr>
            </w:pPr>
            <w:r w:rsidRPr="003612E9">
              <w:rPr>
                <w:b/>
                <w:bCs/>
                <w:sz w:val="21"/>
                <w:szCs w:val="21"/>
              </w:rPr>
              <w:t xml:space="preserve">No. of direct reports:  </w:t>
            </w:r>
            <w:r w:rsidR="00155FA1">
              <w:rPr>
                <w:b/>
                <w:bCs/>
                <w:sz w:val="21"/>
                <w:szCs w:val="21"/>
              </w:rPr>
              <w:t>0</w:t>
            </w:r>
          </w:p>
          <w:p w14:paraId="00000026" w14:textId="7C8EBD83" w:rsidR="00921E4A" w:rsidRPr="003612E9" w:rsidRDefault="00647043" w:rsidP="0C903928">
            <w:pPr>
              <w:ind w:left="360"/>
              <w:rPr>
                <w:sz w:val="21"/>
                <w:szCs w:val="21"/>
              </w:rPr>
            </w:pPr>
            <w:r w:rsidRPr="003612E9">
              <w:rPr>
                <w:b/>
                <w:bCs/>
                <w:sz w:val="21"/>
                <w:szCs w:val="21"/>
              </w:rPr>
              <w:t>No. of indirect reports:</w:t>
            </w:r>
            <w:r w:rsidR="00762F8D">
              <w:rPr>
                <w:b/>
                <w:bCs/>
                <w:sz w:val="21"/>
                <w:szCs w:val="21"/>
              </w:rPr>
              <w:t xml:space="preserve"> 0</w:t>
            </w:r>
          </w:p>
        </w:tc>
      </w:tr>
      <w:tr w:rsidR="00921E4A" w14:paraId="668BCD66" w14:textId="77777777" w:rsidTr="4B848029">
        <w:tc>
          <w:tcPr>
            <w:tcW w:w="2093" w:type="dxa"/>
          </w:tcPr>
          <w:p w14:paraId="00000027" w14:textId="77777777" w:rsidR="00921E4A" w:rsidRPr="003612E9" w:rsidRDefault="00647043">
            <w:pPr>
              <w:spacing w:before="120" w:after="120"/>
              <w:jc w:val="right"/>
              <w:rPr>
                <w:color w:val="000000"/>
              </w:rPr>
            </w:pPr>
            <w:r w:rsidRPr="003612E9">
              <w:rPr>
                <w:b/>
                <w:color w:val="000000"/>
              </w:rPr>
              <w:t xml:space="preserve">Size of budget: </w:t>
            </w:r>
          </w:p>
          <w:p w14:paraId="00000028" w14:textId="77777777" w:rsidR="00921E4A" w:rsidRPr="003612E9" w:rsidRDefault="00921E4A">
            <w:pPr>
              <w:spacing w:before="120" w:after="120"/>
              <w:jc w:val="right"/>
              <w:rPr>
                <w:color w:val="000000"/>
              </w:rPr>
            </w:pPr>
          </w:p>
        </w:tc>
        <w:tc>
          <w:tcPr>
            <w:tcW w:w="8327" w:type="dxa"/>
          </w:tcPr>
          <w:p w14:paraId="0079E46E" w14:textId="77777777" w:rsidR="00881065" w:rsidRDefault="003612E9" w:rsidP="00881065">
            <w:pPr>
              <w:spacing w:before="120" w:after="120"/>
            </w:pPr>
            <w:r>
              <w:t xml:space="preserve">      </w:t>
            </w:r>
            <w:r w:rsidR="00881065">
              <w:t xml:space="preserve">The post holder is not directly responsible for the budget.    </w:t>
            </w:r>
          </w:p>
          <w:p w14:paraId="00000029" w14:textId="5F3CFB32" w:rsidR="00921E4A" w:rsidRPr="003612E9" w:rsidRDefault="00921E4A" w:rsidP="0C903928">
            <w:pPr>
              <w:spacing w:before="120" w:after="120"/>
            </w:pPr>
          </w:p>
        </w:tc>
      </w:tr>
      <w:tr w:rsidR="00921E4A" w14:paraId="34513599" w14:textId="77777777" w:rsidTr="4B848029">
        <w:tc>
          <w:tcPr>
            <w:tcW w:w="2093" w:type="dxa"/>
          </w:tcPr>
          <w:p w14:paraId="0000002A" w14:textId="77777777" w:rsidR="00921E4A" w:rsidRPr="003612E9" w:rsidRDefault="00647043">
            <w:pPr>
              <w:spacing w:before="120" w:after="120"/>
              <w:jc w:val="right"/>
              <w:rPr>
                <w:color w:val="000000"/>
              </w:rPr>
            </w:pPr>
            <w:r w:rsidRPr="003612E9">
              <w:rPr>
                <w:b/>
                <w:color w:val="000000"/>
              </w:rPr>
              <w:t>Job Purpose:</w:t>
            </w:r>
          </w:p>
        </w:tc>
        <w:tc>
          <w:tcPr>
            <w:tcW w:w="8327" w:type="dxa"/>
          </w:tcPr>
          <w:p w14:paraId="6943A265" w14:textId="77777777" w:rsidR="00970B6C" w:rsidRPr="00203DC5" w:rsidRDefault="00970B6C" w:rsidP="00970B6C">
            <w:pPr>
              <w:autoSpaceDE w:val="0"/>
              <w:autoSpaceDN w:val="0"/>
              <w:adjustRightInd w:val="0"/>
            </w:pPr>
            <w:bookmarkStart w:id="0" w:name="_Hlk119585717"/>
            <w:r>
              <w:t>Peterborough city council’</w:t>
            </w:r>
            <w:r w:rsidRPr="00BA2EE0">
              <w:t xml:space="preserve">s </w:t>
            </w:r>
            <w:r w:rsidRPr="008E0A64">
              <w:t>approach to social work and social care is proactive, preventative and personalised. We support working with individuals, carers and families, focusing on individual strengths and available assets, to consider holistic creative solutions to support the individual to meet their aspirations.</w:t>
            </w:r>
          </w:p>
          <w:bookmarkEnd w:id="0"/>
          <w:p w14:paraId="62B9FDCB" w14:textId="77777777" w:rsidR="00970B6C" w:rsidRPr="00041CE6" w:rsidRDefault="00970B6C" w:rsidP="00970B6C">
            <w:pPr>
              <w:autoSpaceDE w:val="0"/>
              <w:autoSpaceDN w:val="0"/>
              <w:adjustRightInd w:val="0"/>
            </w:pPr>
          </w:p>
          <w:p w14:paraId="144A2D50" w14:textId="77777777" w:rsidR="00970B6C" w:rsidRDefault="00970B6C" w:rsidP="00970B6C">
            <w:pPr>
              <w:autoSpaceDE w:val="0"/>
              <w:autoSpaceDN w:val="0"/>
              <w:adjustRightInd w:val="0"/>
            </w:pPr>
            <w:r w:rsidRPr="00480811">
              <w:t xml:space="preserve">This role </w:t>
            </w:r>
            <w:r>
              <w:t xml:space="preserve">holds specific responsibilities for safeguarding, providing the first response to incoming adult safeguarding concerns received by the local authority. Other social work functions will be carried out according to service need.    </w:t>
            </w:r>
          </w:p>
          <w:p w14:paraId="7CB9245C" w14:textId="77777777" w:rsidR="00970B6C" w:rsidRDefault="00970B6C" w:rsidP="00970B6C">
            <w:pPr>
              <w:autoSpaceDE w:val="0"/>
              <w:autoSpaceDN w:val="0"/>
              <w:adjustRightInd w:val="0"/>
            </w:pPr>
          </w:p>
          <w:p w14:paraId="65B4D681" w14:textId="77777777" w:rsidR="00970B6C" w:rsidRDefault="00970B6C" w:rsidP="00970B6C">
            <w:pPr>
              <w:autoSpaceDE w:val="0"/>
              <w:autoSpaceDN w:val="0"/>
              <w:adjustRightInd w:val="0"/>
            </w:pPr>
            <w:r>
              <w:t xml:space="preserve">The role </w:t>
            </w:r>
            <w:r w:rsidRPr="00480811">
              <w:t xml:space="preserve">is key to achieving the aspirations of </w:t>
            </w:r>
            <w:r>
              <w:t>Peterborough</w:t>
            </w:r>
            <w:r w:rsidRPr="00480811">
              <w:t xml:space="preserve"> to enable people to exert choice and control and ultimately to live healthy, fulfilled, socially engaged and independent lives. It provides a great opportunity to have a positive influence on the lives of our service users and carers. </w:t>
            </w:r>
          </w:p>
          <w:p w14:paraId="65960115" w14:textId="77777777" w:rsidR="00970B6C" w:rsidRPr="00480811" w:rsidRDefault="00970B6C" w:rsidP="00970B6C">
            <w:pPr>
              <w:autoSpaceDE w:val="0"/>
              <w:autoSpaceDN w:val="0"/>
              <w:adjustRightInd w:val="0"/>
            </w:pPr>
          </w:p>
          <w:p w14:paraId="46B463E3" w14:textId="77777777" w:rsidR="00970B6C" w:rsidRPr="00480811" w:rsidRDefault="00970B6C" w:rsidP="00970B6C">
            <w:pPr>
              <w:autoSpaceDE w:val="0"/>
              <w:autoSpaceDN w:val="0"/>
              <w:adjustRightInd w:val="0"/>
            </w:pPr>
            <w:r w:rsidRPr="00480811">
              <w:t>The new way of working will enable professionals to spend more time with service users and carers, talking to them about their lives and what will make a difference to them, and using knowledge of the local community and council and partner information sources, their personal networks and providers to help them access new opportunities which will support them to maintain their independence as far as possible.</w:t>
            </w:r>
          </w:p>
          <w:p w14:paraId="1168CC77" w14:textId="77777777" w:rsidR="00970B6C" w:rsidRPr="00480811" w:rsidRDefault="00970B6C" w:rsidP="00970B6C">
            <w:pPr>
              <w:autoSpaceDE w:val="0"/>
              <w:autoSpaceDN w:val="0"/>
              <w:adjustRightInd w:val="0"/>
            </w:pPr>
          </w:p>
          <w:p w14:paraId="0000002B" w14:textId="68358272" w:rsidR="00921E4A" w:rsidRPr="003612E9" w:rsidRDefault="00970B6C" w:rsidP="00970B6C">
            <w:pPr>
              <w:rPr>
                <w:sz w:val="21"/>
                <w:szCs w:val="21"/>
              </w:rPr>
            </w:pPr>
            <w:r w:rsidRPr="00480811">
              <w:t>Social Workers will endorse and act in accordance with the principles of personalisation, ensuring that care and support are person-centred and as far as possible put the people with whom they work in control of their lives.  In doing so they will carry out assessments of need, plan and deliver services and review outcomes with the individual, their personal networks and support providers</w:t>
            </w:r>
            <w:r>
              <w:t>.</w:t>
            </w:r>
            <w:r>
              <w:br/>
            </w:r>
          </w:p>
        </w:tc>
      </w:tr>
    </w:tbl>
    <w:p w14:paraId="0000002C" w14:textId="77777777" w:rsidR="00921E4A" w:rsidRDefault="00921E4A">
      <w:pPr>
        <w:pStyle w:val="Heading3"/>
        <w:spacing w:before="0" w:after="0"/>
        <w:rPr>
          <w:rFonts w:ascii="Swiss721-Black" w:eastAsia="Swiss721-Black" w:hAnsi="Swiss721-Black" w:cs="Swiss721-Black"/>
          <w:color w:val="008000"/>
        </w:rPr>
      </w:pPr>
    </w:p>
    <w:p w14:paraId="00000031" w14:textId="77777777" w:rsidR="00921E4A" w:rsidRDefault="00647043">
      <w:pPr>
        <w:pStyle w:val="Heading3"/>
        <w:spacing w:before="0" w:after="0"/>
        <w:rPr>
          <w:u w:val="single"/>
        </w:rPr>
      </w:pPr>
      <w:r>
        <w:rPr>
          <w:rFonts w:ascii="Swiss721-Black" w:eastAsia="Swiss721-Black" w:hAnsi="Swiss721-Black" w:cs="Swiss721-Black"/>
          <w:b/>
          <w:color w:val="008000"/>
        </w:rPr>
        <w:t>Main Duties and Responsibilities:</w:t>
      </w:r>
    </w:p>
    <w:tbl>
      <w:tblPr>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8360"/>
      </w:tblGrid>
      <w:tr w:rsidR="00921E4A" w14:paraId="0D03C39E" w14:textId="77777777">
        <w:tc>
          <w:tcPr>
            <w:tcW w:w="10448" w:type="dxa"/>
            <w:gridSpan w:val="2"/>
          </w:tcPr>
          <w:p w14:paraId="5534A956" w14:textId="012451FD" w:rsidR="00963487" w:rsidRPr="00ED2D48" w:rsidRDefault="00963487" w:rsidP="003B5FC8">
            <w:pPr>
              <w:pStyle w:val="ListParagraph"/>
              <w:widowControl/>
              <w:numPr>
                <w:ilvl w:val="0"/>
                <w:numId w:val="30"/>
              </w:numPr>
              <w:ind w:right="261"/>
              <w:contextualSpacing w:val="0"/>
            </w:pPr>
            <w:r w:rsidRPr="00ED2D48">
              <w:t xml:space="preserve">In line with current practice guidance and policies review incoming safeguarding concerns against the adult at risk criteria and assign the appropriate </w:t>
            </w:r>
            <w:r>
              <w:t xml:space="preserve">priority </w:t>
            </w:r>
            <w:r w:rsidRPr="00ED2D48">
              <w:t>including situations of high</w:t>
            </w:r>
            <w:r>
              <w:t xml:space="preserve"> risk</w:t>
            </w:r>
            <w:r w:rsidRPr="00ED2D48">
              <w:t xml:space="preserve"> where an immediate response is required. </w:t>
            </w:r>
          </w:p>
          <w:p w14:paraId="22EE98CE" w14:textId="11D272C3" w:rsidR="00963487" w:rsidRDefault="00963487" w:rsidP="0010604E">
            <w:pPr>
              <w:pStyle w:val="ListParagraph"/>
              <w:widowControl/>
              <w:numPr>
                <w:ilvl w:val="0"/>
                <w:numId w:val="30"/>
              </w:numPr>
              <w:ind w:right="261"/>
              <w:contextualSpacing w:val="0"/>
            </w:pPr>
            <w:r w:rsidRPr="00ED2D48">
              <w:t>Complete information gathering to determine next actions</w:t>
            </w:r>
            <w:r>
              <w:t xml:space="preserve">, using current best practice to determine how the concern is progressed and taking action to reduce risk, make the necessary recommendations, signposting to other services or instigation of a s42 enquiry as appropriate. </w:t>
            </w:r>
          </w:p>
          <w:p w14:paraId="3E9659CD" w14:textId="77777777" w:rsidR="00EB6405" w:rsidRDefault="00963487" w:rsidP="00EB6405">
            <w:pPr>
              <w:pStyle w:val="ListParagraph"/>
              <w:widowControl/>
              <w:numPr>
                <w:ilvl w:val="0"/>
                <w:numId w:val="30"/>
              </w:numPr>
              <w:ind w:right="261"/>
              <w:contextualSpacing w:val="0"/>
            </w:pPr>
            <w:r w:rsidRPr="00ED2D48">
              <w:t>Review incoming requests for a MARM against the SAB boards criteria and provide guidance based on the outcome of the information gathering.</w:t>
            </w:r>
          </w:p>
          <w:p w14:paraId="210195FD" w14:textId="77777777" w:rsidR="00EB6405" w:rsidRDefault="00963487" w:rsidP="00EB6405">
            <w:pPr>
              <w:pStyle w:val="ListParagraph"/>
              <w:widowControl/>
              <w:numPr>
                <w:ilvl w:val="0"/>
                <w:numId w:val="30"/>
              </w:numPr>
              <w:ind w:right="261"/>
              <w:contextualSpacing w:val="0"/>
            </w:pPr>
            <w:r w:rsidRPr="00ED2D48">
              <w:t xml:space="preserve">Take responsibility for completing PIPOT enquiries in line with the SAB boards current policy guidance. </w:t>
            </w:r>
          </w:p>
          <w:p w14:paraId="2E8D0B9F" w14:textId="740394D8" w:rsidR="00EB6405" w:rsidRDefault="00963487" w:rsidP="00EB6405">
            <w:pPr>
              <w:pStyle w:val="ListParagraph"/>
              <w:widowControl/>
              <w:numPr>
                <w:ilvl w:val="0"/>
                <w:numId w:val="30"/>
              </w:numPr>
              <w:ind w:right="261"/>
              <w:contextualSpacing w:val="0"/>
            </w:pPr>
            <w:r w:rsidRPr="00ED2D48">
              <w:t>Undertake safeguarding enquiries in line with current guidance</w:t>
            </w:r>
            <w:r>
              <w:t xml:space="preserve"> and best practice</w:t>
            </w:r>
            <w:r w:rsidR="00EB6405">
              <w:t>.</w:t>
            </w:r>
          </w:p>
          <w:p w14:paraId="58602B8F" w14:textId="5B5D8A3C" w:rsidR="00963487" w:rsidRDefault="00963487" w:rsidP="00EB6405">
            <w:pPr>
              <w:pStyle w:val="ListParagraph"/>
              <w:widowControl/>
              <w:numPr>
                <w:ilvl w:val="0"/>
                <w:numId w:val="30"/>
              </w:numPr>
              <w:ind w:right="261"/>
              <w:contextualSpacing w:val="0"/>
            </w:pPr>
            <w:r w:rsidRPr="00ED2D48">
              <w:t xml:space="preserve">Provide advice and support to </w:t>
            </w:r>
            <w:r>
              <w:t xml:space="preserve">colleagues and </w:t>
            </w:r>
            <w:r w:rsidRPr="00ED2D48">
              <w:t xml:space="preserve">partner agencies in line with current policies and practice guidance. </w:t>
            </w:r>
          </w:p>
          <w:p w14:paraId="7C73F4B9" w14:textId="77777777" w:rsidR="00963487" w:rsidRDefault="00963487" w:rsidP="00963487">
            <w:pPr>
              <w:ind w:right="261"/>
            </w:pPr>
          </w:p>
          <w:p w14:paraId="6016D323" w14:textId="5E897A33" w:rsidR="00963487" w:rsidRPr="00ED2D48" w:rsidRDefault="00963487" w:rsidP="00EB6405">
            <w:pPr>
              <w:ind w:right="261"/>
            </w:pPr>
            <w:r w:rsidRPr="009765E3">
              <w:rPr>
                <w:b/>
                <w:bCs/>
              </w:rPr>
              <w:t>Other social work responsibilities:</w:t>
            </w:r>
          </w:p>
          <w:p w14:paraId="79BFFE27" w14:textId="77777777" w:rsidR="00EB6405" w:rsidRDefault="00963487" w:rsidP="00EB6405">
            <w:pPr>
              <w:pStyle w:val="ListParagraph"/>
              <w:widowControl/>
              <w:numPr>
                <w:ilvl w:val="0"/>
                <w:numId w:val="30"/>
              </w:numPr>
              <w:tabs>
                <w:tab w:val="num" w:pos="709"/>
              </w:tabs>
              <w:ind w:right="261"/>
              <w:contextualSpacing w:val="0"/>
            </w:pPr>
            <w:r w:rsidRPr="00041CE6">
              <w:t>Provide professional leadership for complex case arrangements, in situations which involve, risk, complexity and safety of the service user and others.</w:t>
            </w:r>
          </w:p>
          <w:p w14:paraId="04BCFD43" w14:textId="77777777" w:rsidR="00EB6405" w:rsidRDefault="00963487" w:rsidP="00EB6405">
            <w:pPr>
              <w:pStyle w:val="ListParagraph"/>
              <w:widowControl/>
              <w:numPr>
                <w:ilvl w:val="0"/>
                <w:numId w:val="30"/>
              </w:numPr>
              <w:tabs>
                <w:tab w:val="num" w:pos="709"/>
              </w:tabs>
              <w:ind w:right="261"/>
              <w:contextualSpacing w:val="0"/>
            </w:pPr>
            <w:r w:rsidRPr="00041CE6">
              <w:t xml:space="preserve">Identifying through assessment the needs and strengths of service users and/or family carers and source appropriate solutions and interventions. </w:t>
            </w:r>
          </w:p>
          <w:p w14:paraId="292964D8" w14:textId="77777777" w:rsidR="00EB6405" w:rsidRDefault="00963487" w:rsidP="00EB6405">
            <w:pPr>
              <w:pStyle w:val="ListParagraph"/>
              <w:widowControl/>
              <w:numPr>
                <w:ilvl w:val="0"/>
                <w:numId w:val="30"/>
              </w:numPr>
              <w:tabs>
                <w:tab w:val="num" w:pos="709"/>
              </w:tabs>
              <w:ind w:right="261"/>
              <w:contextualSpacing w:val="0"/>
            </w:pPr>
            <w:r w:rsidRPr="00041CE6">
              <w:t xml:space="preserve">Use analytical skills to inform assessment, decision making and intervention. </w:t>
            </w:r>
          </w:p>
          <w:p w14:paraId="79DC73CD" w14:textId="77777777" w:rsidR="00EB6405" w:rsidRDefault="00963487" w:rsidP="00EB6405">
            <w:pPr>
              <w:pStyle w:val="ListParagraph"/>
              <w:widowControl/>
              <w:numPr>
                <w:ilvl w:val="0"/>
                <w:numId w:val="30"/>
              </w:numPr>
              <w:tabs>
                <w:tab w:val="num" w:pos="709"/>
              </w:tabs>
              <w:ind w:right="261"/>
              <w:contextualSpacing w:val="0"/>
            </w:pPr>
            <w:r w:rsidRPr="00041CE6">
              <w:t xml:space="preserve">Complete support planning with services users to ensure that outcomes identified at assessment are met within budgetary constraints through the provision of support, equipment, adaptations and enabling programmes. </w:t>
            </w:r>
          </w:p>
          <w:p w14:paraId="7E7C06B3" w14:textId="77777777" w:rsidR="00EB6405" w:rsidRDefault="00963487" w:rsidP="00EB6405">
            <w:pPr>
              <w:pStyle w:val="ListParagraph"/>
              <w:widowControl/>
              <w:numPr>
                <w:ilvl w:val="0"/>
                <w:numId w:val="30"/>
              </w:numPr>
              <w:tabs>
                <w:tab w:val="num" w:pos="709"/>
              </w:tabs>
              <w:ind w:right="261"/>
              <w:contextualSpacing w:val="0"/>
            </w:pPr>
            <w:r w:rsidRPr="00041CE6">
              <w:t xml:space="preserve">Identify and take a professional lead on adult safeguarding issues where abuse or neglect </w:t>
            </w:r>
            <w:r>
              <w:t>is</w:t>
            </w:r>
            <w:r w:rsidRPr="00041CE6">
              <w:t xml:space="preserve"> suspected.</w:t>
            </w:r>
          </w:p>
          <w:p w14:paraId="10F893B7" w14:textId="77777777" w:rsidR="00EB6405" w:rsidRDefault="00963487" w:rsidP="00EB6405">
            <w:pPr>
              <w:pStyle w:val="ListParagraph"/>
              <w:widowControl/>
              <w:numPr>
                <w:ilvl w:val="0"/>
                <w:numId w:val="30"/>
              </w:numPr>
              <w:tabs>
                <w:tab w:val="num" w:pos="709"/>
              </w:tabs>
              <w:ind w:right="261"/>
              <w:contextualSpacing w:val="0"/>
            </w:pPr>
            <w:r w:rsidRPr="00041CE6">
              <w:t xml:space="preserve">Take a professional lead and oversee cases of individuals who lack capacity to agree to or plan their care, undertake proportionate assessment in accordance with current Adult Social Care legislation including MCA and best interest assessments. </w:t>
            </w:r>
          </w:p>
          <w:p w14:paraId="3310D2E1" w14:textId="1BFD9795" w:rsidR="00963487" w:rsidRPr="00041CE6" w:rsidRDefault="00963487" w:rsidP="00E6359D">
            <w:pPr>
              <w:pStyle w:val="ListParagraph"/>
              <w:widowControl/>
              <w:numPr>
                <w:ilvl w:val="0"/>
                <w:numId w:val="30"/>
              </w:numPr>
              <w:tabs>
                <w:tab w:val="num" w:pos="709"/>
              </w:tabs>
              <w:ind w:right="261"/>
              <w:contextualSpacing w:val="0"/>
              <w:jc w:val="both"/>
            </w:pPr>
            <w:r w:rsidRPr="00041CE6">
              <w:t xml:space="preserve">To provide more specialist social work practice skills and knowledge to make independent decisions and support situations in which risk, ambiguity or complexity is greatest. </w:t>
            </w:r>
          </w:p>
          <w:p w14:paraId="742F5336" w14:textId="77777777" w:rsidR="0010605F" w:rsidRDefault="00ED4558" w:rsidP="0010605F">
            <w:pPr>
              <w:pStyle w:val="ListParagraph"/>
              <w:widowControl/>
              <w:numPr>
                <w:ilvl w:val="0"/>
                <w:numId w:val="30"/>
              </w:numPr>
              <w:tabs>
                <w:tab w:val="num" w:pos="709"/>
              </w:tabs>
              <w:ind w:right="261"/>
              <w:contextualSpacing w:val="0"/>
              <w:jc w:val="both"/>
            </w:pPr>
            <w:r w:rsidRPr="00041CE6">
              <w:t xml:space="preserve">To act as the lead professional to services users and their </w:t>
            </w:r>
            <w:proofErr w:type="spellStart"/>
            <w:r w:rsidRPr="00041CE6">
              <w:t>carers</w:t>
            </w:r>
            <w:proofErr w:type="spellEnd"/>
            <w:r w:rsidRPr="00041CE6">
              <w:t xml:space="preserve"> and families to enable them to retain, as far as possible, choice and control of their lives. </w:t>
            </w:r>
          </w:p>
          <w:p w14:paraId="64AD409F" w14:textId="77777777" w:rsidR="0010605F" w:rsidRDefault="00ED4558" w:rsidP="0010605F">
            <w:pPr>
              <w:pStyle w:val="ListParagraph"/>
              <w:widowControl/>
              <w:numPr>
                <w:ilvl w:val="0"/>
                <w:numId w:val="30"/>
              </w:numPr>
              <w:tabs>
                <w:tab w:val="num" w:pos="709"/>
              </w:tabs>
              <w:ind w:right="261"/>
              <w:contextualSpacing w:val="0"/>
              <w:jc w:val="both"/>
            </w:pPr>
            <w:r>
              <w:t>To</w:t>
            </w:r>
            <w:r w:rsidRPr="00041CE6">
              <w:t xml:space="preserve"> provide written and verbal reports, appropriate for courts and other legal purposes, which are concise, informative and based on complex evidence to support problem solving and resolution.</w:t>
            </w:r>
          </w:p>
          <w:p w14:paraId="500F5B06" w14:textId="77777777" w:rsidR="0010605F" w:rsidRDefault="00ED4558" w:rsidP="0010605F">
            <w:pPr>
              <w:pStyle w:val="ListParagraph"/>
              <w:widowControl/>
              <w:numPr>
                <w:ilvl w:val="0"/>
                <w:numId w:val="30"/>
              </w:numPr>
              <w:tabs>
                <w:tab w:val="num" w:pos="709"/>
              </w:tabs>
              <w:ind w:right="261"/>
              <w:contextualSpacing w:val="0"/>
              <w:jc w:val="both"/>
            </w:pPr>
            <w:r w:rsidRPr="00041CE6">
              <w:t xml:space="preserve">Support in safeguarding process to assess and manage risk, knowing how to intervene proportionately and ensuring people are protecting from harm, while protecting their human rights </w:t>
            </w:r>
          </w:p>
          <w:p w14:paraId="102C6077" w14:textId="0300C843" w:rsidR="00ED4558" w:rsidRDefault="00ED4558" w:rsidP="0010605F">
            <w:pPr>
              <w:pStyle w:val="ListParagraph"/>
              <w:widowControl/>
              <w:numPr>
                <w:ilvl w:val="0"/>
                <w:numId w:val="30"/>
              </w:numPr>
              <w:tabs>
                <w:tab w:val="num" w:pos="709"/>
              </w:tabs>
              <w:ind w:right="261"/>
              <w:contextualSpacing w:val="0"/>
              <w:jc w:val="both"/>
            </w:pPr>
            <w:r w:rsidRPr="00041CE6">
              <w:lastRenderedPageBreak/>
              <w:t xml:space="preserve">Assess and manage risk, knowing how to intervene proportionately and ensuring people are protected from harm, whilst protecting their human rights. </w:t>
            </w:r>
          </w:p>
          <w:p w14:paraId="117D7380" w14:textId="77777777" w:rsidR="00ED4558" w:rsidRDefault="00ED4558" w:rsidP="00ED4558">
            <w:pPr>
              <w:pStyle w:val="ListParagraph"/>
            </w:pPr>
          </w:p>
          <w:p w14:paraId="14C4A6CE" w14:textId="77777777" w:rsidR="00ED4558" w:rsidRPr="006170EF" w:rsidRDefault="00ED4558" w:rsidP="00ED4558">
            <w:pPr>
              <w:ind w:right="261"/>
              <w:jc w:val="both"/>
              <w:rPr>
                <w:b/>
              </w:rPr>
            </w:pPr>
            <w:r w:rsidRPr="00041CE6">
              <w:rPr>
                <w:b/>
              </w:rPr>
              <w:t xml:space="preserve">Partnership Working </w:t>
            </w:r>
          </w:p>
          <w:p w14:paraId="0070C29B" w14:textId="194819B6" w:rsidR="00ED4558" w:rsidRPr="00041CE6" w:rsidRDefault="00ED4558" w:rsidP="006E28D8">
            <w:pPr>
              <w:pStyle w:val="ListParagraph"/>
              <w:widowControl/>
              <w:numPr>
                <w:ilvl w:val="0"/>
                <w:numId w:val="31"/>
              </w:numPr>
              <w:tabs>
                <w:tab w:val="num" w:pos="709"/>
                <w:tab w:val="left" w:pos="1701"/>
              </w:tabs>
              <w:ind w:right="261"/>
              <w:contextualSpacing w:val="0"/>
              <w:jc w:val="both"/>
            </w:pPr>
            <w:r w:rsidRPr="00041CE6">
              <w:t xml:space="preserve">Represent </w:t>
            </w:r>
            <w:r>
              <w:t xml:space="preserve">Peterborough city council </w:t>
            </w:r>
            <w:r w:rsidRPr="00041CE6">
              <w:t xml:space="preserve">at a community level and by working jointly with key partner agencies to enable independence and source appropriate solutions for service users. </w:t>
            </w:r>
          </w:p>
          <w:p w14:paraId="00E6731A" w14:textId="77777777" w:rsidR="00ED4558" w:rsidRDefault="00ED4558" w:rsidP="00ED4558">
            <w:pPr>
              <w:pStyle w:val="ListParagraph"/>
              <w:widowControl/>
              <w:numPr>
                <w:ilvl w:val="0"/>
                <w:numId w:val="31"/>
              </w:numPr>
              <w:tabs>
                <w:tab w:val="num" w:pos="709"/>
              </w:tabs>
              <w:ind w:right="261"/>
              <w:contextualSpacing w:val="0"/>
              <w:jc w:val="both"/>
            </w:pPr>
            <w:r w:rsidRPr="00041CE6">
              <w:t xml:space="preserve">To contribute to the development of integrated services and policy and to promote new ways of developing service user care, taking account of resource constraints and national initiatives. </w:t>
            </w:r>
          </w:p>
          <w:p w14:paraId="23DA682B" w14:textId="77777777" w:rsidR="00ED4558" w:rsidRDefault="00ED4558" w:rsidP="00ED4558">
            <w:pPr>
              <w:pStyle w:val="ListParagraph"/>
            </w:pPr>
          </w:p>
          <w:p w14:paraId="0CDAEFAF" w14:textId="77777777" w:rsidR="00ED4558" w:rsidRPr="006170EF" w:rsidRDefault="00ED4558" w:rsidP="00ED4558">
            <w:pPr>
              <w:widowControl/>
              <w:tabs>
                <w:tab w:val="num" w:pos="709"/>
              </w:tabs>
              <w:ind w:left="576" w:right="261"/>
              <w:jc w:val="both"/>
            </w:pPr>
          </w:p>
          <w:p w14:paraId="4629BE4A" w14:textId="77777777" w:rsidR="00ED4558" w:rsidRPr="00041CE6" w:rsidRDefault="00ED4558" w:rsidP="00ED4558">
            <w:pPr>
              <w:ind w:right="261"/>
              <w:jc w:val="both"/>
              <w:rPr>
                <w:b/>
              </w:rPr>
            </w:pPr>
            <w:r w:rsidRPr="00041CE6">
              <w:rPr>
                <w:b/>
              </w:rPr>
              <w:t>Professional Values, Behaviours and Standards</w:t>
            </w:r>
          </w:p>
          <w:p w14:paraId="29154FD4" w14:textId="77777777" w:rsidR="00D110E1" w:rsidRDefault="00ED4558" w:rsidP="00D110E1">
            <w:pPr>
              <w:pStyle w:val="ListParagraph"/>
              <w:widowControl/>
              <w:numPr>
                <w:ilvl w:val="0"/>
                <w:numId w:val="32"/>
              </w:numPr>
              <w:ind w:right="261"/>
              <w:contextualSpacing w:val="0"/>
              <w:jc w:val="both"/>
            </w:pPr>
            <w:r w:rsidRPr="008E0A64">
              <w:t xml:space="preserve">Carry out duties in a timely and responsive manner, in line with Social Work England Standards, the Professional Capability Framework and </w:t>
            </w:r>
            <w:r>
              <w:t>PCC’s</w:t>
            </w:r>
            <w:r w:rsidRPr="008E0A64">
              <w:t xml:space="preserve"> behaviours – working together, integrity, respect, excellence. </w:t>
            </w:r>
          </w:p>
          <w:p w14:paraId="6946004D" w14:textId="77777777" w:rsidR="00D110E1" w:rsidRDefault="00ED4558" w:rsidP="00D110E1">
            <w:pPr>
              <w:pStyle w:val="ListParagraph"/>
              <w:widowControl/>
              <w:numPr>
                <w:ilvl w:val="0"/>
                <w:numId w:val="32"/>
              </w:numPr>
              <w:ind w:right="261"/>
              <w:contextualSpacing w:val="0"/>
              <w:jc w:val="both"/>
            </w:pPr>
            <w:r w:rsidRPr="008E0A64">
              <w:t>Keep and maintain accurate service user records, in line with professional</w:t>
            </w:r>
            <w:r w:rsidRPr="00041CE6">
              <w:t xml:space="preserve"> requirements and departmental recording methods. </w:t>
            </w:r>
          </w:p>
          <w:p w14:paraId="4B9B2192" w14:textId="50585F1F" w:rsidR="00ED4558" w:rsidRPr="00041CE6" w:rsidRDefault="00ED4558" w:rsidP="00D110E1">
            <w:pPr>
              <w:pStyle w:val="ListParagraph"/>
              <w:widowControl/>
              <w:numPr>
                <w:ilvl w:val="0"/>
                <w:numId w:val="32"/>
              </w:numPr>
              <w:ind w:right="261"/>
              <w:contextualSpacing w:val="0"/>
              <w:jc w:val="both"/>
            </w:pPr>
            <w:r w:rsidRPr="00041CE6">
              <w:t xml:space="preserve">Is an ambassador for the profession internally and </w:t>
            </w:r>
            <w:proofErr w:type="gramStart"/>
            <w:r w:rsidRPr="00041CE6">
              <w:t>externally</w:t>
            </w:r>
            <w:proofErr w:type="gramEnd"/>
            <w:r w:rsidRPr="00041CE6">
              <w:t xml:space="preserve"> </w:t>
            </w:r>
          </w:p>
          <w:p w14:paraId="00000035" w14:textId="77777777" w:rsidR="00921E4A" w:rsidRDefault="00921E4A" w:rsidP="00A36A75">
            <w:pPr>
              <w:pStyle w:val="Header"/>
              <w:pBdr>
                <w:top w:val="none" w:sz="0" w:space="0" w:color="auto"/>
                <w:left w:val="none" w:sz="0" w:space="0" w:color="auto"/>
                <w:bottom w:val="none" w:sz="0" w:space="0" w:color="auto"/>
                <w:right w:val="none" w:sz="0" w:space="0" w:color="auto"/>
                <w:bar w:val="none" w:sz="0" w:color="auto"/>
              </w:pBdr>
              <w:tabs>
                <w:tab w:val="clear" w:pos="4153"/>
                <w:tab w:val="clear" w:pos="8306"/>
              </w:tabs>
              <w:spacing w:after="120"/>
              <w:jc w:val="both"/>
            </w:pPr>
          </w:p>
        </w:tc>
      </w:tr>
      <w:tr w:rsidR="00921E4A" w14:paraId="65C60F54" w14:textId="77777777">
        <w:tc>
          <w:tcPr>
            <w:tcW w:w="2088" w:type="dxa"/>
          </w:tcPr>
          <w:p w14:paraId="00000038" w14:textId="77777777" w:rsidR="00921E4A" w:rsidRDefault="00647043">
            <w:pPr>
              <w:spacing w:before="160"/>
            </w:pPr>
            <w:r>
              <w:rPr>
                <w:b/>
              </w:rPr>
              <w:lastRenderedPageBreak/>
              <w:t>Generic Responsibilities:</w:t>
            </w:r>
          </w:p>
        </w:tc>
        <w:tc>
          <w:tcPr>
            <w:tcW w:w="8360" w:type="dxa"/>
          </w:tcPr>
          <w:p w14:paraId="00000039" w14:textId="77777777" w:rsidR="00921E4A" w:rsidRDefault="00647043">
            <w:pPr>
              <w:spacing w:before="120"/>
            </w:pPr>
            <w:r>
              <w:t xml:space="preserve">To carry out all responsibilities </w:t>
            </w:r>
            <w:proofErr w:type="gramStart"/>
            <w:r>
              <w:t>with regard to</w:t>
            </w:r>
            <w:proofErr w:type="gramEnd"/>
            <w:r>
              <w:t xml:space="preserve"> the Council’s Equalities Policy and Procedures and Customer Care Policy.</w:t>
            </w:r>
          </w:p>
          <w:p w14:paraId="0000003A" w14:textId="77777777" w:rsidR="00921E4A" w:rsidRDefault="00647043">
            <w:pPr>
              <w:spacing w:before="160"/>
            </w:pPr>
            <w:r>
              <w:t>To comply with all Health &amp; Safety at work requirements as laid down by the employer.</w:t>
            </w:r>
          </w:p>
          <w:p w14:paraId="0000003B" w14:textId="3D867439" w:rsidR="00921E4A" w:rsidRDefault="00647043">
            <w:pPr>
              <w:spacing w:before="160"/>
            </w:pPr>
            <w:r>
              <w:t>The council is committed to safeguarding and promoting the welfare of children and vulnerable adults and expects all staff and volunteers to share this commitment.</w:t>
            </w:r>
            <w:r w:rsidR="00D110E1">
              <w:br/>
            </w:r>
          </w:p>
        </w:tc>
      </w:tr>
      <w:tr w:rsidR="00921E4A" w14:paraId="29090797" w14:textId="77777777">
        <w:tc>
          <w:tcPr>
            <w:tcW w:w="2088" w:type="dxa"/>
          </w:tcPr>
          <w:p w14:paraId="0000003D" w14:textId="77777777" w:rsidR="00921E4A" w:rsidRDefault="00647043">
            <w:pPr>
              <w:spacing w:before="160"/>
            </w:pPr>
            <w:r>
              <w:rPr>
                <w:b/>
              </w:rPr>
              <w:t>Flexibility Clause:</w:t>
            </w:r>
          </w:p>
        </w:tc>
        <w:tc>
          <w:tcPr>
            <w:tcW w:w="8360" w:type="dxa"/>
          </w:tcPr>
          <w:p w14:paraId="0000003E" w14:textId="6A2577E9" w:rsidR="00921E4A" w:rsidRDefault="00647043">
            <w:pPr>
              <w:spacing w:before="160"/>
            </w:pPr>
            <w:r>
              <w:t>Other duties and responsibilities express and implied which arise from the nature and character of the post within the department (or section) mentioned above or in a comparable post in any of the Organisation’s other sections or departments.</w:t>
            </w:r>
            <w:r w:rsidR="00D110E1">
              <w:br/>
            </w:r>
          </w:p>
        </w:tc>
      </w:tr>
      <w:tr w:rsidR="00921E4A" w14:paraId="392CBC6E" w14:textId="77777777">
        <w:tc>
          <w:tcPr>
            <w:tcW w:w="2088" w:type="dxa"/>
          </w:tcPr>
          <w:p w14:paraId="00000040" w14:textId="77777777" w:rsidR="00921E4A" w:rsidRDefault="00647043">
            <w:pPr>
              <w:spacing w:before="160"/>
            </w:pPr>
            <w:r>
              <w:rPr>
                <w:b/>
              </w:rPr>
              <w:t>Variation Clause:</w:t>
            </w:r>
          </w:p>
        </w:tc>
        <w:tc>
          <w:tcPr>
            <w:tcW w:w="8360" w:type="dxa"/>
          </w:tcPr>
          <w:p w14:paraId="00000041" w14:textId="77777777" w:rsidR="00921E4A" w:rsidRDefault="00647043">
            <w:pPr>
              <w:spacing w:before="160"/>
            </w:pPr>
            <w:r>
              <w:t>This is a description of the job as it is constituted at the date shown.  It is the practice of this Authority to periodically examine job descriptions, update them and ensure that they relate to the job performed, or to incorporate any proposed changes.  This procedure will be conducted by the appropriate manager in consultation with the postholder.</w:t>
            </w:r>
          </w:p>
          <w:p w14:paraId="00000042" w14:textId="77777777" w:rsidR="00921E4A" w:rsidRDefault="00647043">
            <w:pPr>
              <w:spacing w:before="160"/>
            </w:pPr>
            <w:r>
              <w:t>In these circumstances it will be the aim to reach agreement on reasonable changes, but if agreement is not possible the Head of Service reserves the right to make changes to your job description following consultation.</w:t>
            </w:r>
          </w:p>
        </w:tc>
      </w:tr>
    </w:tbl>
    <w:p w14:paraId="00000044" w14:textId="77777777" w:rsidR="00921E4A" w:rsidRDefault="00921E4A">
      <w:pPr>
        <w:pStyle w:val="Heading2"/>
      </w:pPr>
    </w:p>
    <w:tbl>
      <w:tblPr>
        <w:tblW w:w="10448" w:type="dxa"/>
        <w:tblLayout w:type="fixed"/>
        <w:tblLook w:val="0000" w:firstRow="0" w:lastRow="0" w:firstColumn="0" w:lastColumn="0" w:noHBand="0" w:noVBand="0"/>
      </w:tblPr>
      <w:tblGrid>
        <w:gridCol w:w="2088"/>
        <w:gridCol w:w="1650"/>
        <w:gridCol w:w="2200"/>
        <w:gridCol w:w="4510"/>
      </w:tblGrid>
      <w:tr w:rsidR="00921E4A" w14:paraId="1F74612A" w14:textId="77777777">
        <w:trPr>
          <w:trHeight w:val="1060"/>
        </w:trPr>
        <w:tc>
          <w:tcPr>
            <w:tcW w:w="2088" w:type="dxa"/>
          </w:tcPr>
          <w:p w14:paraId="00000045" w14:textId="63885F7C" w:rsidR="00921E4A" w:rsidRDefault="00647043">
            <w:pPr>
              <w:spacing w:before="160"/>
              <w:rPr>
                <w:u w:val="single"/>
              </w:rPr>
            </w:pPr>
            <w:r>
              <w:rPr>
                <w:b/>
              </w:rPr>
              <w:t>DATE:</w:t>
            </w:r>
            <w:r w:rsidR="003612E9">
              <w:rPr>
                <w:b/>
              </w:rPr>
              <w:t xml:space="preserve"> </w:t>
            </w:r>
            <w:r w:rsidR="004A23CE" w:rsidRPr="00D110E1">
              <w:rPr>
                <w:bCs/>
              </w:rPr>
              <w:t>17/01/2023</w:t>
            </w:r>
          </w:p>
        </w:tc>
        <w:tc>
          <w:tcPr>
            <w:tcW w:w="1650" w:type="dxa"/>
          </w:tcPr>
          <w:p w14:paraId="00000046" w14:textId="77777777" w:rsidR="00921E4A" w:rsidRDefault="00921E4A">
            <w:pPr>
              <w:pBdr>
                <w:top w:val="nil"/>
                <w:left w:val="nil"/>
                <w:bottom w:val="nil"/>
                <w:right w:val="nil"/>
                <w:between w:val="nil"/>
              </w:pBdr>
              <w:tabs>
                <w:tab w:val="center" w:pos="4153"/>
                <w:tab w:val="right" w:pos="8306"/>
              </w:tabs>
              <w:spacing w:before="160"/>
              <w:rPr>
                <w:color w:val="000000"/>
              </w:rPr>
            </w:pPr>
          </w:p>
        </w:tc>
        <w:tc>
          <w:tcPr>
            <w:tcW w:w="2200" w:type="dxa"/>
          </w:tcPr>
          <w:p w14:paraId="00000047" w14:textId="6950C3E2" w:rsidR="00921E4A" w:rsidRDefault="00647043">
            <w:pPr>
              <w:spacing w:before="160"/>
              <w:rPr>
                <w:u w:val="single"/>
              </w:rPr>
            </w:pPr>
            <w:r>
              <w:rPr>
                <w:b/>
              </w:rPr>
              <w:t>COMPLETED BY:</w:t>
            </w:r>
            <w:r w:rsidR="002C076E">
              <w:rPr>
                <w:b/>
              </w:rPr>
              <w:t xml:space="preserve"> </w:t>
            </w:r>
          </w:p>
        </w:tc>
        <w:tc>
          <w:tcPr>
            <w:tcW w:w="4510" w:type="dxa"/>
          </w:tcPr>
          <w:p w14:paraId="00000048" w14:textId="24EE6977" w:rsidR="00921E4A" w:rsidRDefault="00D110E1" w:rsidP="002C076E">
            <w:pPr>
              <w:pBdr>
                <w:top w:val="nil"/>
                <w:left w:val="nil"/>
                <w:bottom w:val="nil"/>
                <w:right w:val="nil"/>
                <w:between w:val="nil"/>
              </w:pBdr>
              <w:tabs>
                <w:tab w:val="center" w:pos="4153"/>
                <w:tab w:val="right" w:pos="8306"/>
              </w:tabs>
              <w:spacing w:before="160"/>
              <w:rPr>
                <w:color w:val="000000"/>
              </w:rPr>
            </w:pPr>
            <w:r>
              <w:rPr>
                <w:color w:val="000000"/>
              </w:rPr>
              <w:t>Julie Rivett</w:t>
            </w:r>
          </w:p>
        </w:tc>
      </w:tr>
    </w:tbl>
    <w:p w14:paraId="00000049" w14:textId="77777777" w:rsidR="00921E4A" w:rsidRDefault="00647043">
      <w:pPr>
        <w:pStyle w:val="Heading2"/>
      </w:pPr>
      <w:r>
        <w:br w:type="page"/>
      </w:r>
      <w:r>
        <w:rPr>
          <w:noProof/>
        </w:rPr>
        <w:lastRenderedPageBreak/>
        <w:drawing>
          <wp:inline distT="0" distB="0" distL="114300" distR="114300" wp14:anchorId="5943E4C4" wp14:editId="07777777">
            <wp:extent cx="2790190" cy="83883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90190" cy="838835"/>
                    </a:xfrm>
                    <a:prstGeom prst="rect">
                      <a:avLst/>
                    </a:prstGeom>
                    <a:ln/>
                  </pic:spPr>
                </pic:pic>
              </a:graphicData>
            </a:graphic>
          </wp:inline>
        </w:drawing>
      </w:r>
    </w:p>
    <w:p w14:paraId="0000004A" w14:textId="77777777" w:rsidR="00921E4A" w:rsidRDefault="00647043">
      <w:pPr>
        <w:pStyle w:val="Heading2"/>
      </w:pPr>
      <w:r>
        <w:t xml:space="preserve">                                                                 </w:t>
      </w:r>
    </w:p>
    <w:p w14:paraId="0000004B" w14:textId="72AF1A0F" w:rsidR="00921E4A" w:rsidRDefault="00647043">
      <w:pPr>
        <w:pStyle w:val="Heading2"/>
      </w:pPr>
      <w:r>
        <w:t xml:space="preserve">                                                                 </w:t>
      </w:r>
      <w:r w:rsidR="00A93BE7">
        <w:tab/>
      </w:r>
      <w:r w:rsidR="00A93BE7">
        <w:tab/>
      </w:r>
      <w:r>
        <w:t>Person Specification</w:t>
      </w:r>
      <w:r w:rsidR="00A93BE7">
        <w:br/>
      </w:r>
    </w:p>
    <w:tbl>
      <w:tblPr>
        <w:tblW w:w="10420" w:type="dxa"/>
        <w:tblLayout w:type="fixed"/>
        <w:tblLook w:val="0000" w:firstRow="0" w:lastRow="0" w:firstColumn="0" w:lastColumn="0" w:noHBand="0" w:noVBand="0"/>
      </w:tblPr>
      <w:tblGrid>
        <w:gridCol w:w="2198"/>
        <w:gridCol w:w="3012"/>
        <w:gridCol w:w="2158"/>
        <w:gridCol w:w="3052"/>
      </w:tblGrid>
      <w:tr w:rsidR="00921E4A" w14:paraId="017E1275" w14:textId="77777777" w:rsidTr="005233A6">
        <w:tc>
          <w:tcPr>
            <w:tcW w:w="2198" w:type="dxa"/>
          </w:tcPr>
          <w:p w14:paraId="0000004C" w14:textId="77777777" w:rsidR="00921E4A" w:rsidRDefault="00647043" w:rsidP="0015063A">
            <w:pPr>
              <w:rPr>
                <w:u w:val="single"/>
              </w:rPr>
            </w:pPr>
            <w:r>
              <w:rPr>
                <w:b/>
              </w:rPr>
              <w:t>JOB TITLE:</w:t>
            </w:r>
          </w:p>
        </w:tc>
        <w:tc>
          <w:tcPr>
            <w:tcW w:w="3012" w:type="dxa"/>
          </w:tcPr>
          <w:p w14:paraId="0000004E" w14:textId="01439B35" w:rsidR="00921E4A" w:rsidRDefault="006D352E" w:rsidP="0015063A">
            <w:pPr>
              <w:pBdr>
                <w:top w:val="nil"/>
                <w:left w:val="nil"/>
                <w:bottom w:val="nil"/>
                <w:right w:val="nil"/>
                <w:between w:val="nil"/>
              </w:pBdr>
              <w:tabs>
                <w:tab w:val="center" w:pos="4153"/>
                <w:tab w:val="right" w:pos="8306"/>
              </w:tabs>
              <w:rPr>
                <w:color w:val="000000"/>
              </w:rPr>
            </w:pPr>
            <w:r>
              <w:rPr>
                <w:color w:val="000000"/>
              </w:rPr>
              <w:t>Social Worker</w:t>
            </w:r>
            <w:r w:rsidR="00AF4140">
              <w:rPr>
                <w:color w:val="000000"/>
              </w:rPr>
              <w:t xml:space="preserve"> </w:t>
            </w:r>
            <w:r w:rsidR="00FB551A">
              <w:rPr>
                <w:color w:val="000000"/>
              </w:rPr>
              <w:t>Safeguarding</w:t>
            </w:r>
          </w:p>
        </w:tc>
        <w:tc>
          <w:tcPr>
            <w:tcW w:w="2158" w:type="dxa"/>
          </w:tcPr>
          <w:p w14:paraId="0000004F" w14:textId="77777777" w:rsidR="00921E4A" w:rsidRDefault="00647043" w:rsidP="0015063A">
            <w:pPr>
              <w:rPr>
                <w:u w:val="single"/>
              </w:rPr>
            </w:pPr>
            <w:r>
              <w:rPr>
                <w:b/>
              </w:rPr>
              <w:t>POST NO:</w:t>
            </w:r>
          </w:p>
        </w:tc>
        <w:tc>
          <w:tcPr>
            <w:tcW w:w="3052" w:type="dxa"/>
          </w:tcPr>
          <w:p w14:paraId="00000050" w14:textId="77777777" w:rsidR="00921E4A" w:rsidRDefault="00921E4A" w:rsidP="0015063A">
            <w:pPr>
              <w:spacing w:after="120"/>
            </w:pPr>
          </w:p>
        </w:tc>
      </w:tr>
      <w:tr w:rsidR="00921E4A" w14:paraId="5009DC2F" w14:textId="77777777" w:rsidTr="005233A6">
        <w:tc>
          <w:tcPr>
            <w:tcW w:w="2198" w:type="dxa"/>
          </w:tcPr>
          <w:p w14:paraId="00000051" w14:textId="77777777" w:rsidR="00921E4A" w:rsidRDefault="00647043" w:rsidP="0015063A">
            <w:pPr>
              <w:rPr>
                <w:u w:val="single"/>
              </w:rPr>
            </w:pPr>
            <w:r>
              <w:rPr>
                <w:b/>
              </w:rPr>
              <w:t>GRADE:</w:t>
            </w:r>
          </w:p>
        </w:tc>
        <w:tc>
          <w:tcPr>
            <w:tcW w:w="3012" w:type="dxa"/>
          </w:tcPr>
          <w:p w14:paraId="00000052" w14:textId="02462D96" w:rsidR="00921E4A" w:rsidRDefault="00767621" w:rsidP="0015063A">
            <w:pPr>
              <w:spacing w:after="120"/>
            </w:pPr>
            <w:r>
              <w:t>10</w:t>
            </w:r>
          </w:p>
        </w:tc>
        <w:tc>
          <w:tcPr>
            <w:tcW w:w="2158" w:type="dxa"/>
          </w:tcPr>
          <w:p w14:paraId="00000053" w14:textId="77777777" w:rsidR="00921E4A" w:rsidRDefault="00647043" w:rsidP="0015063A">
            <w:pPr>
              <w:rPr>
                <w:u w:val="single"/>
              </w:rPr>
            </w:pPr>
            <w:r>
              <w:rPr>
                <w:b/>
              </w:rPr>
              <w:t>DEPARTMENT:</w:t>
            </w:r>
          </w:p>
        </w:tc>
        <w:tc>
          <w:tcPr>
            <w:tcW w:w="3052" w:type="dxa"/>
          </w:tcPr>
          <w:p w14:paraId="00000054" w14:textId="10AD3237" w:rsidR="00921E4A" w:rsidRDefault="00943F9B" w:rsidP="0015063A">
            <w:pPr>
              <w:spacing w:after="120"/>
            </w:pPr>
            <w:r>
              <w:t>Adult Services</w:t>
            </w:r>
          </w:p>
        </w:tc>
      </w:tr>
      <w:tr w:rsidR="00921E4A" w14:paraId="1AAF48CE" w14:textId="77777777" w:rsidTr="005233A6">
        <w:tc>
          <w:tcPr>
            <w:tcW w:w="2198" w:type="dxa"/>
          </w:tcPr>
          <w:p w14:paraId="6B39867F" w14:textId="18E99DD7" w:rsidR="00921E4A" w:rsidRDefault="00647043" w:rsidP="0015063A">
            <w:pPr>
              <w:rPr>
                <w:b/>
              </w:rPr>
            </w:pPr>
            <w:r>
              <w:rPr>
                <w:b/>
              </w:rPr>
              <w:t>HOURS</w:t>
            </w:r>
            <w:r w:rsidR="004A0A36">
              <w:rPr>
                <w:b/>
              </w:rPr>
              <w:t>:</w:t>
            </w:r>
          </w:p>
          <w:p w14:paraId="00000055" w14:textId="77777777" w:rsidR="004A0A36" w:rsidRDefault="004A0A36" w:rsidP="0015063A"/>
        </w:tc>
        <w:tc>
          <w:tcPr>
            <w:tcW w:w="3012" w:type="dxa"/>
          </w:tcPr>
          <w:p w14:paraId="00000056" w14:textId="2048A681" w:rsidR="00921E4A" w:rsidRDefault="00921E4A" w:rsidP="0015063A">
            <w:pPr>
              <w:pBdr>
                <w:top w:val="nil"/>
                <w:left w:val="nil"/>
                <w:bottom w:val="nil"/>
                <w:right w:val="nil"/>
                <w:between w:val="nil"/>
              </w:pBdr>
              <w:tabs>
                <w:tab w:val="center" w:pos="4153"/>
                <w:tab w:val="right" w:pos="8306"/>
              </w:tabs>
              <w:rPr>
                <w:color w:val="000000"/>
              </w:rPr>
            </w:pPr>
          </w:p>
        </w:tc>
        <w:tc>
          <w:tcPr>
            <w:tcW w:w="2158" w:type="dxa"/>
          </w:tcPr>
          <w:p w14:paraId="00000057" w14:textId="77777777" w:rsidR="00921E4A" w:rsidRDefault="00921E4A" w:rsidP="0015063A"/>
        </w:tc>
        <w:tc>
          <w:tcPr>
            <w:tcW w:w="3052" w:type="dxa"/>
          </w:tcPr>
          <w:p w14:paraId="00000058" w14:textId="77777777" w:rsidR="00921E4A" w:rsidRDefault="00921E4A" w:rsidP="0015063A">
            <w:pPr>
              <w:pStyle w:val="Heading5"/>
              <w:spacing w:before="0"/>
              <w:rPr>
                <w:u w:val="none"/>
              </w:rPr>
            </w:pPr>
          </w:p>
        </w:tc>
      </w:tr>
      <w:tr w:rsidR="00921E4A" w14:paraId="1EFE4D8E" w14:textId="77777777" w:rsidTr="005233A6">
        <w:tc>
          <w:tcPr>
            <w:tcW w:w="2198" w:type="dxa"/>
          </w:tcPr>
          <w:p w14:paraId="00000059" w14:textId="15BBA9CC" w:rsidR="00921E4A" w:rsidRDefault="00647043" w:rsidP="0015063A">
            <w:pPr>
              <w:rPr>
                <w:u w:val="single"/>
              </w:rPr>
            </w:pPr>
            <w:r>
              <w:rPr>
                <w:b/>
              </w:rPr>
              <w:t>DIVISION:</w:t>
            </w:r>
            <w:r w:rsidR="0015063A">
              <w:rPr>
                <w:b/>
              </w:rPr>
              <w:br/>
            </w:r>
          </w:p>
        </w:tc>
        <w:tc>
          <w:tcPr>
            <w:tcW w:w="3012" w:type="dxa"/>
          </w:tcPr>
          <w:p w14:paraId="0000005A" w14:textId="39678C42" w:rsidR="00921E4A" w:rsidRDefault="000E2D61" w:rsidP="0015063A">
            <w:pPr>
              <w:pBdr>
                <w:top w:val="nil"/>
                <w:left w:val="nil"/>
                <w:bottom w:val="nil"/>
                <w:right w:val="nil"/>
                <w:between w:val="nil"/>
              </w:pBdr>
              <w:tabs>
                <w:tab w:val="center" w:pos="4153"/>
                <w:tab w:val="right" w:pos="8306"/>
              </w:tabs>
              <w:rPr>
                <w:color w:val="000000"/>
              </w:rPr>
            </w:pPr>
            <w:r>
              <w:rPr>
                <w:color w:val="000000"/>
              </w:rPr>
              <w:t>Adult Social Care</w:t>
            </w:r>
          </w:p>
        </w:tc>
        <w:tc>
          <w:tcPr>
            <w:tcW w:w="2158" w:type="dxa"/>
          </w:tcPr>
          <w:p w14:paraId="0000005B" w14:textId="77777777" w:rsidR="00921E4A" w:rsidRDefault="00647043" w:rsidP="0015063A">
            <w:pPr>
              <w:rPr>
                <w:u w:val="single"/>
              </w:rPr>
            </w:pPr>
            <w:r>
              <w:rPr>
                <w:b/>
              </w:rPr>
              <w:t>DIRECTOR:</w:t>
            </w:r>
          </w:p>
        </w:tc>
        <w:tc>
          <w:tcPr>
            <w:tcW w:w="3052" w:type="dxa"/>
          </w:tcPr>
          <w:p w14:paraId="0000005C" w14:textId="6AFD28E4" w:rsidR="00921E4A" w:rsidRDefault="006C7AD3" w:rsidP="0015063A">
            <w:pPr>
              <w:pStyle w:val="Heading5"/>
              <w:spacing w:before="0"/>
              <w:rPr>
                <w:u w:val="none"/>
              </w:rPr>
            </w:pPr>
            <w:r>
              <w:rPr>
                <w:u w:val="none"/>
              </w:rPr>
              <w:t>Debbie McQuade</w:t>
            </w:r>
          </w:p>
        </w:tc>
      </w:tr>
      <w:tr w:rsidR="00921E4A" w14:paraId="604B859D" w14:textId="77777777" w:rsidTr="005233A6">
        <w:tc>
          <w:tcPr>
            <w:tcW w:w="2198" w:type="dxa"/>
          </w:tcPr>
          <w:p w14:paraId="0000005D" w14:textId="77777777" w:rsidR="00921E4A" w:rsidRDefault="00647043" w:rsidP="0015063A">
            <w:pPr>
              <w:rPr>
                <w:u w:val="single"/>
              </w:rPr>
            </w:pPr>
            <w:r>
              <w:rPr>
                <w:b/>
              </w:rPr>
              <w:t>DATE:</w:t>
            </w:r>
          </w:p>
        </w:tc>
        <w:tc>
          <w:tcPr>
            <w:tcW w:w="3012" w:type="dxa"/>
          </w:tcPr>
          <w:p w14:paraId="0000005E" w14:textId="427268E7" w:rsidR="00921E4A" w:rsidRDefault="00815EA4" w:rsidP="0015063A">
            <w:pPr>
              <w:pBdr>
                <w:top w:val="nil"/>
                <w:left w:val="nil"/>
                <w:bottom w:val="nil"/>
                <w:right w:val="nil"/>
                <w:between w:val="nil"/>
              </w:pBdr>
              <w:tabs>
                <w:tab w:val="center" w:pos="4153"/>
                <w:tab w:val="right" w:pos="8306"/>
              </w:tabs>
              <w:rPr>
                <w:color w:val="000000"/>
              </w:rPr>
            </w:pPr>
            <w:r>
              <w:rPr>
                <w:color w:val="000000"/>
              </w:rPr>
              <w:t>17/01/2023</w:t>
            </w:r>
          </w:p>
        </w:tc>
        <w:tc>
          <w:tcPr>
            <w:tcW w:w="2158" w:type="dxa"/>
          </w:tcPr>
          <w:p w14:paraId="0000005F" w14:textId="77777777" w:rsidR="00921E4A" w:rsidRDefault="00647043" w:rsidP="0015063A">
            <w:pPr>
              <w:rPr>
                <w:u w:val="single"/>
              </w:rPr>
            </w:pPr>
            <w:r>
              <w:rPr>
                <w:b/>
              </w:rPr>
              <w:t>COMPLETED BY:</w:t>
            </w:r>
          </w:p>
        </w:tc>
        <w:tc>
          <w:tcPr>
            <w:tcW w:w="3052" w:type="dxa"/>
          </w:tcPr>
          <w:p w14:paraId="00000060" w14:textId="092D040B" w:rsidR="00921E4A" w:rsidRDefault="00921E4A" w:rsidP="0015063A">
            <w:pPr>
              <w:pBdr>
                <w:top w:val="nil"/>
                <w:left w:val="nil"/>
                <w:bottom w:val="nil"/>
                <w:right w:val="nil"/>
                <w:between w:val="nil"/>
              </w:pBdr>
              <w:tabs>
                <w:tab w:val="center" w:pos="4153"/>
                <w:tab w:val="right" w:pos="8306"/>
              </w:tabs>
              <w:rPr>
                <w:color w:val="000000"/>
              </w:rPr>
            </w:pPr>
          </w:p>
        </w:tc>
      </w:tr>
    </w:tbl>
    <w:p w14:paraId="00000061" w14:textId="77777777" w:rsidR="00921E4A" w:rsidRDefault="00921E4A"/>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5103"/>
        <w:gridCol w:w="3118"/>
      </w:tblGrid>
      <w:tr w:rsidR="00921E4A" w14:paraId="77227262" w14:textId="77777777">
        <w:trPr>
          <w:trHeight w:val="400"/>
        </w:trPr>
        <w:tc>
          <w:tcPr>
            <w:tcW w:w="2235" w:type="dxa"/>
            <w:shd w:val="clear" w:color="auto" w:fill="CCCCCC"/>
            <w:vAlign w:val="center"/>
          </w:tcPr>
          <w:p w14:paraId="00000062" w14:textId="77777777" w:rsidR="00921E4A" w:rsidRDefault="00647043">
            <w:pPr>
              <w:jc w:val="center"/>
            </w:pPr>
            <w:r>
              <w:rPr>
                <w:b/>
              </w:rPr>
              <w:t>ATTRIBUTES</w:t>
            </w:r>
          </w:p>
        </w:tc>
        <w:tc>
          <w:tcPr>
            <w:tcW w:w="5103" w:type="dxa"/>
            <w:shd w:val="clear" w:color="auto" w:fill="CCCCCC"/>
            <w:vAlign w:val="center"/>
          </w:tcPr>
          <w:p w14:paraId="00000063" w14:textId="77777777" w:rsidR="00921E4A" w:rsidRDefault="00647043">
            <w:pPr>
              <w:jc w:val="center"/>
            </w:pPr>
            <w:r>
              <w:rPr>
                <w:b/>
              </w:rPr>
              <w:t>ESSENTIAL CRITERIA</w:t>
            </w:r>
          </w:p>
        </w:tc>
        <w:tc>
          <w:tcPr>
            <w:tcW w:w="3118" w:type="dxa"/>
            <w:shd w:val="clear" w:color="auto" w:fill="CCCCCC"/>
            <w:vAlign w:val="center"/>
          </w:tcPr>
          <w:p w14:paraId="00000064" w14:textId="77777777" w:rsidR="00921E4A" w:rsidRDefault="00647043">
            <w:pPr>
              <w:jc w:val="center"/>
            </w:pPr>
            <w:r>
              <w:rPr>
                <w:b/>
              </w:rPr>
              <w:t>DESIRABLE CRITERIA</w:t>
            </w:r>
          </w:p>
        </w:tc>
      </w:tr>
      <w:tr w:rsidR="00921E4A" w14:paraId="32554799" w14:textId="77777777">
        <w:tc>
          <w:tcPr>
            <w:tcW w:w="2235" w:type="dxa"/>
          </w:tcPr>
          <w:p w14:paraId="00000065" w14:textId="77777777" w:rsidR="00921E4A" w:rsidRDefault="00647043" w:rsidP="00A93BE7">
            <w:r>
              <w:rPr>
                <w:b/>
              </w:rPr>
              <w:t>KNOWLEDGE</w:t>
            </w:r>
          </w:p>
          <w:p w14:paraId="00000066" w14:textId="77777777" w:rsidR="00921E4A" w:rsidRDefault="00921E4A" w:rsidP="00A93BE7"/>
        </w:tc>
        <w:tc>
          <w:tcPr>
            <w:tcW w:w="5103" w:type="dxa"/>
          </w:tcPr>
          <w:p w14:paraId="14E05B86" w14:textId="77777777" w:rsidR="007B7B80" w:rsidRPr="00041CE6" w:rsidRDefault="007B7B80" w:rsidP="00A93BE7">
            <w:pPr>
              <w:tabs>
                <w:tab w:val="right" w:leader="dot" w:pos="8080"/>
              </w:tabs>
              <w:rPr>
                <w:color w:val="000000"/>
                <w:shd w:val="solid" w:color="FFFFFF" w:fill="auto"/>
              </w:rPr>
            </w:pPr>
            <w:r w:rsidRPr="00041CE6">
              <w:rPr>
                <w:color w:val="000000"/>
                <w:shd w:val="solid" w:color="FFFFFF" w:fill="auto"/>
              </w:rPr>
              <w:t xml:space="preserve">Proven knowledge, experience and understanding of needs of </w:t>
            </w:r>
            <w:r>
              <w:rPr>
                <w:color w:val="000000"/>
                <w:shd w:val="solid" w:color="FFFFFF" w:fill="auto"/>
              </w:rPr>
              <w:t>adults with care and support needs and carers, including those at risk of abuse or neglect, i</w:t>
            </w:r>
            <w:r w:rsidRPr="00041CE6">
              <w:rPr>
                <w:color w:val="000000"/>
                <w:shd w:val="solid" w:color="FFFFFF" w:fill="auto"/>
              </w:rPr>
              <w:t xml:space="preserve">ncluding environmental factors and risk and protective </w:t>
            </w:r>
            <w:proofErr w:type="gramStart"/>
            <w:r w:rsidRPr="00041CE6">
              <w:rPr>
                <w:color w:val="000000"/>
                <w:shd w:val="solid" w:color="FFFFFF" w:fill="auto"/>
              </w:rPr>
              <w:t>factors</w:t>
            </w:r>
            <w:proofErr w:type="gramEnd"/>
          </w:p>
          <w:p w14:paraId="7E23E311" w14:textId="77777777" w:rsidR="007B7B80" w:rsidRPr="00041CE6" w:rsidRDefault="007B7B80" w:rsidP="00A93BE7">
            <w:pPr>
              <w:tabs>
                <w:tab w:val="right" w:leader="dot" w:pos="8080"/>
              </w:tabs>
              <w:rPr>
                <w:color w:val="000000"/>
                <w:shd w:val="solid" w:color="FFFFFF" w:fill="auto"/>
              </w:rPr>
            </w:pPr>
          </w:p>
          <w:p w14:paraId="41CAF6A4" w14:textId="77777777" w:rsidR="007B7B80" w:rsidRPr="00041CE6" w:rsidRDefault="007B7B80" w:rsidP="00A93BE7">
            <w:pPr>
              <w:tabs>
                <w:tab w:val="right" w:leader="dot" w:pos="8080"/>
              </w:tabs>
              <w:rPr>
                <w:color w:val="000000"/>
                <w:shd w:val="solid" w:color="FFFFFF" w:fill="auto"/>
              </w:rPr>
            </w:pPr>
            <w:r w:rsidRPr="00041CE6">
              <w:rPr>
                <w:color w:val="000000"/>
                <w:shd w:val="solid" w:color="FFFFFF" w:fill="auto"/>
              </w:rPr>
              <w:t xml:space="preserve">Proven previous experience of summarising, analysing and evaluating complex </w:t>
            </w:r>
            <w:proofErr w:type="gramStart"/>
            <w:r w:rsidRPr="00041CE6">
              <w:rPr>
                <w:color w:val="000000"/>
                <w:shd w:val="solid" w:color="FFFFFF" w:fill="auto"/>
              </w:rPr>
              <w:t>information</w:t>
            </w:r>
            <w:proofErr w:type="gramEnd"/>
          </w:p>
          <w:p w14:paraId="2264C7F9" w14:textId="77777777" w:rsidR="007B7B80" w:rsidRPr="00041CE6" w:rsidRDefault="007B7B80" w:rsidP="00A93BE7">
            <w:pPr>
              <w:tabs>
                <w:tab w:val="right" w:leader="dot" w:pos="8080"/>
              </w:tabs>
            </w:pPr>
          </w:p>
          <w:p w14:paraId="0F585F7F" w14:textId="77777777" w:rsidR="007B7B80" w:rsidRPr="00041CE6" w:rsidRDefault="007B7B80" w:rsidP="00A93BE7">
            <w:pPr>
              <w:shd w:val="solid" w:color="FFFFFF" w:fill="auto"/>
              <w:rPr>
                <w:color w:val="000000"/>
                <w:shd w:val="solid" w:color="FFFFFF" w:fill="auto"/>
              </w:rPr>
            </w:pPr>
            <w:r w:rsidRPr="00041CE6">
              <w:rPr>
                <w:color w:val="000000"/>
                <w:shd w:val="solid" w:color="FFFFFF" w:fill="auto"/>
              </w:rPr>
              <w:t xml:space="preserve">Knowledge of relevant safeguarding legislation, statutory guidance and procedures. </w:t>
            </w:r>
          </w:p>
          <w:p w14:paraId="4C543BEA" w14:textId="77777777" w:rsidR="007B7B80" w:rsidRPr="00041CE6" w:rsidRDefault="007B7B80" w:rsidP="00A93BE7">
            <w:pPr>
              <w:shd w:val="solid" w:color="FFFFFF" w:fill="auto"/>
              <w:rPr>
                <w:color w:val="000000"/>
                <w:shd w:val="solid" w:color="FFFFFF" w:fill="auto"/>
              </w:rPr>
            </w:pPr>
          </w:p>
          <w:p w14:paraId="568B635D" w14:textId="77777777" w:rsidR="007B7B80" w:rsidRPr="00041CE6" w:rsidRDefault="007B7B80" w:rsidP="00A93BE7">
            <w:pPr>
              <w:shd w:val="solid" w:color="FFFFFF" w:fill="auto"/>
              <w:rPr>
                <w:color w:val="000000"/>
                <w:shd w:val="solid" w:color="FFFFFF" w:fill="auto"/>
              </w:rPr>
            </w:pPr>
            <w:r w:rsidRPr="00041CE6">
              <w:rPr>
                <w:color w:val="000000"/>
                <w:shd w:val="solid" w:color="FFFFFF" w:fill="auto"/>
              </w:rPr>
              <w:t>Knowledge of the personalisation agenda – applying creative problem solving to maximise independence.</w:t>
            </w:r>
          </w:p>
          <w:p w14:paraId="3C6FBB14" w14:textId="77777777" w:rsidR="007B7B80" w:rsidRPr="00041CE6" w:rsidRDefault="007B7B80" w:rsidP="00A93BE7">
            <w:pPr>
              <w:shd w:val="solid" w:color="FFFFFF" w:fill="auto"/>
              <w:rPr>
                <w:color w:val="000000"/>
                <w:shd w:val="solid" w:color="FFFFFF" w:fill="auto"/>
              </w:rPr>
            </w:pPr>
          </w:p>
          <w:p w14:paraId="0C7A424D" w14:textId="77777777" w:rsidR="005233A6" w:rsidRDefault="007B7B80" w:rsidP="00A93BE7">
            <w:pPr>
              <w:rPr>
                <w:color w:val="000000"/>
                <w:shd w:val="solid" w:color="FFFFFF" w:fill="auto"/>
              </w:rPr>
            </w:pPr>
            <w:r w:rsidRPr="00041CE6">
              <w:rPr>
                <w:color w:val="000000"/>
                <w:shd w:val="solid" w:color="FFFFFF" w:fill="auto"/>
              </w:rPr>
              <w:t>Knowledge and awareness of issues relating to communities from different racial and cultural backgrounds and Equal Opportunities</w:t>
            </w:r>
          </w:p>
          <w:p w14:paraId="00000067" w14:textId="2568D55E" w:rsidR="007B7B80" w:rsidRPr="005233A6" w:rsidRDefault="007B7B80" w:rsidP="00A93BE7">
            <w:pPr>
              <w:rPr>
                <w:sz w:val="20"/>
                <w:szCs w:val="20"/>
              </w:rPr>
            </w:pPr>
          </w:p>
        </w:tc>
        <w:tc>
          <w:tcPr>
            <w:tcW w:w="3118" w:type="dxa"/>
          </w:tcPr>
          <w:p w14:paraId="00000068" w14:textId="77777777" w:rsidR="00921E4A" w:rsidRDefault="00921E4A" w:rsidP="00A93BE7">
            <w:pPr>
              <w:pBdr>
                <w:top w:val="nil"/>
                <w:left w:val="nil"/>
                <w:bottom w:val="nil"/>
                <w:right w:val="nil"/>
                <w:between w:val="nil"/>
              </w:pBdr>
              <w:tabs>
                <w:tab w:val="center" w:pos="4153"/>
                <w:tab w:val="right" w:pos="8306"/>
              </w:tabs>
              <w:rPr>
                <w:color w:val="000000"/>
              </w:rPr>
            </w:pPr>
          </w:p>
        </w:tc>
      </w:tr>
      <w:tr w:rsidR="00921E4A" w14:paraId="01F30098" w14:textId="77777777">
        <w:tc>
          <w:tcPr>
            <w:tcW w:w="2235" w:type="dxa"/>
          </w:tcPr>
          <w:p w14:paraId="0000006A" w14:textId="77777777" w:rsidR="00921E4A" w:rsidRDefault="00647043">
            <w:r>
              <w:rPr>
                <w:b/>
              </w:rPr>
              <w:t>SKILLS &amp; ABILITIES</w:t>
            </w:r>
          </w:p>
          <w:p w14:paraId="0000006B" w14:textId="77777777" w:rsidR="00921E4A" w:rsidRDefault="00921E4A"/>
        </w:tc>
        <w:tc>
          <w:tcPr>
            <w:tcW w:w="5103" w:type="dxa"/>
          </w:tcPr>
          <w:p w14:paraId="63F9C3A8" w14:textId="205986A5" w:rsidR="009D422E" w:rsidRPr="00041CE6" w:rsidRDefault="009D422E" w:rsidP="009D422E">
            <w:pPr>
              <w:tabs>
                <w:tab w:val="right" w:leader="dot" w:pos="8080"/>
              </w:tabs>
              <w:rPr>
                <w:color w:val="000000"/>
                <w:shd w:val="solid" w:color="FFFFFF" w:fill="auto"/>
              </w:rPr>
            </w:pPr>
            <w:r w:rsidRPr="00041CE6">
              <w:rPr>
                <w:color w:val="000000"/>
                <w:shd w:val="solid" w:color="FFFFFF" w:fill="auto"/>
              </w:rPr>
              <w:t>Ability to write concise reports and have excellent verbal communication skills</w:t>
            </w:r>
            <w:r w:rsidR="00542949">
              <w:rPr>
                <w:color w:val="000000"/>
                <w:shd w:val="solid" w:color="FFFFFF" w:fill="auto"/>
              </w:rPr>
              <w:t>.</w:t>
            </w:r>
          </w:p>
          <w:p w14:paraId="7FD3E62F" w14:textId="77777777" w:rsidR="009D422E" w:rsidRPr="00041CE6" w:rsidRDefault="009D422E" w:rsidP="009D422E">
            <w:pPr>
              <w:tabs>
                <w:tab w:val="right" w:leader="dot" w:pos="8080"/>
              </w:tabs>
              <w:rPr>
                <w:color w:val="000000"/>
                <w:shd w:val="solid" w:color="FFFFFF" w:fill="auto"/>
              </w:rPr>
            </w:pPr>
          </w:p>
          <w:p w14:paraId="7F329753" w14:textId="258F1952" w:rsidR="009D422E" w:rsidRPr="00041CE6" w:rsidRDefault="009D422E" w:rsidP="009D422E">
            <w:pPr>
              <w:tabs>
                <w:tab w:val="right" w:leader="dot" w:pos="8080"/>
              </w:tabs>
              <w:rPr>
                <w:color w:val="000000"/>
                <w:shd w:val="solid" w:color="FFFFFF" w:fill="auto"/>
              </w:rPr>
            </w:pPr>
            <w:r w:rsidRPr="00041CE6">
              <w:rPr>
                <w:color w:val="000000"/>
                <w:shd w:val="solid" w:color="FFFFFF" w:fill="auto"/>
              </w:rPr>
              <w:t>Ability to create a rapport and build relationships with clients and their families</w:t>
            </w:r>
            <w:r w:rsidR="00542949">
              <w:rPr>
                <w:color w:val="000000"/>
                <w:shd w:val="solid" w:color="FFFFFF" w:fill="auto"/>
              </w:rPr>
              <w:t>.</w:t>
            </w:r>
          </w:p>
          <w:p w14:paraId="52E44DE7" w14:textId="77777777" w:rsidR="009D422E" w:rsidRPr="00041CE6" w:rsidRDefault="009D422E" w:rsidP="009D422E">
            <w:pPr>
              <w:tabs>
                <w:tab w:val="right" w:leader="dot" w:pos="8080"/>
              </w:tabs>
              <w:rPr>
                <w:color w:val="000000"/>
                <w:shd w:val="solid" w:color="FFFFFF" w:fill="auto"/>
              </w:rPr>
            </w:pPr>
          </w:p>
          <w:p w14:paraId="1B8D6F69" w14:textId="76907DF2" w:rsidR="009D422E" w:rsidRPr="00041CE6" w:rsidRDefault="009D422E" w:rsidP="009D422E">
            <w:pPr>
              <w:tabs>
                <w:tab w:val="right" w:leader="dot" w:pos="8080"/>
              </w:tabs>
              <w:rPr>
                <w:color w:val="000000"/>
                <w:shd w:val="solid" w:color="FFFFFF" w:fill="auto"/>
              </w:rPr>
            </w:pPr>
            <w:r w:rsidRPr="00041CE6">
              <w:rPr>
                <w:color w:val="000000"/>
                <w:shd w:val="solid" w:color="FFFFFF" w:fill="auto"/>
              </w:rPr>
              <w:t xml:space="preserve">Ability to prioritise tasks, </w:t>
            </w:r>
            <w:r>
              <w:rPr>
                <w:color w:val="000000"/>
                <w:shd w:val="solid" w:color="FFFFFF" w:fill="auto"/>
              </w:rPr>
              <w:t xml:space="preserve">assess and manage risk, </w:t>
            </w:r>
            <w:r w:rsidRPr="00041CE6">
              <w:rPr>
                <w:color w:val="000000"/>
                <w:shd w:val="solid" w:color="FFFFFF" w:fill="auto"/>
              </w:rPr>
              <w:t>manage own workload and be accountable for case work</w:t>
            </w:r>
            <w:r w:rsidR="00542949">
              <w:rPr>
                <w:color w:val="000000"/>
                <w:shd w:val="solid" w:color="FFFFFF" w:fill="auto"/>
              </w:rPr>
              <w:t>.</w:t>
            </w:r>
          </w:p>
          <w:p w14:paraId="1BF7D67B" w14:textId="77777777" w:rsidR="009D422E" w:rsidRPr="00041CE6" w:rsidRDefault="009D422E" w:rsidP="009D422E">
            <w:pPr>
              <w:tabs>
                <w:tab w:val="right" w:leader="dot" w:pos="8080"/>
              </w:tabs>
              <w:rPr>
                <w:color w:val="000000"/>
                <w:shd w:val="solid" w:color="FFFFFF" w:fill="auto"/>
              </w:rPr>
            </w:pPr>
          </w:p>
          <w:p w14:paraId="0DEBDD2A" w14:textId="4F7D0FAB" w:rsidR="009D422E" w:rsidRPr="00041CE6" w:rsidRDefault="009D422E" w:rsidP="009D422E">
            <w:pPr>
              <w:tabs>
                <w:tab w:val="right" w:leader="dot" w:pos="8080"/>
              </w:tabs>
              <w:rPr>
                <w:color w:val="000000"/>
                <w:shd w:val="solid" w:color="FFFFFF" w:fill="auto"/>
              </w:rPr>
            </w:pPr>
            <w:r w:rsidRPr="00041CE6">
              <w:rPr>
                <w:color w:val="000000"/>
                <w:shd w:val="solid" w:color="FFFFFF" w:fill="auto"/>
              </w:rPr>
              <w:t>Able to work with a person centred, strengths-based approach</w:t>
            </w:r>
            <w:r w:rsidR="00542949">
              <w:rPr>
                <w:color w:val="000000"/>
                <w:shd w:val="solid" w:color="FFFFFF" w:fill="auto"/>
              </w:rPr>
              <w:t>.</w:t>
            </w:r>
            <w:r w:rsidR="00542949">
              <w:rPr>
                <w:color w:val="000000"/>
                <w:shd w:val="solid" w:color="FFFFFF" w:fill="auto"/>
              </w:rPr>
              <w:br/>
            </w:r>
          </w:p>
          <w:p w14:paraId="3B8FB592" w14:textId="77777777" w:rsidR="00921E4A" w:rsidRDefault="009D422E" w:rsidP="009D422E">
            <w:pPr>
              <w:tabs>
                <w:tab w:val="left" w:pos="285"/>
                <w:tab w:val="left" w:pos="459"/>
              </w:tabs>
            </w:pPr>
            <w:r w:rsidRPr="008E0A64">
              <w:t xml:space="preserve">Ability to operate in a fast pace, </w:t>
            </w:r>
            <w:proofErr w:type="gramStart"/>
            <w:r w:rsidRPr="008E0A64">
              <w:t>changing</w:t>
            </w:r>
            <w:proofErr w:type="gramEnd"/>
          </w:p>
          <w:p w14:paraId="13358459" w14:textId="77777777" w:rsidR="00DB128D" w:rsidRPr="008E0A64" w:rsidRDefault="00DB128D" w:rsidP="00DB128D">
            <w:pPr>
              <w:tabs>
                <w:tab w:val="right" w:leader="dot" w:pos="8080"/>
              </w:tabs>
              <w:rPr>
                <w:color w:val="000000"/>
                <w:shd w:val="solid" w:color="FFFFFF" w:fill="auto"/>
              </w:rPr>
            </w:pPr>
            <w:r w:rsidRPr="008E0A64">
              <w:t>environment</w:t>
            </w:r>
          </w:p>
          <w:p w14:paraId="072309CD" w14:textId="77777777" w:rsidR="00DB128D" w:rsidRPr="008E0A64" w:rsidRDefault="00DB128D" w:rsidP="00DB128D">
            <w:pPr>
              <w:tabs>
                <w:tab w:val="right" w:leader="dot" w:pos="8080"/>
              </w:tabs>
              <w:rPr>
                <w:color w:val="000000"/>
                <w:shd w:val="solid" w:color="FFFFFF" w:fill="auto"/>
              </w:rPr>
            </w:pPr>
          </w:p>
          <w:p w14:paraId="663BAB2D" w14:textId="0BCEE373" w:rsidR="00DB128D" w:rsidRDefault="00DB128D" w:rsidP="00DB128D">
            <w:pPr>
              <w:tabs>
                <w:tab w:val="right" w:leader="dot" w:pos="8080"/>
              </w:tabs>
            </w:pPr>
            <w:r w:rsidRPr="008E0A64">
              <w:t xml:space="preserve">Ability to actively support and promote Equality, Diversity and Inclusion, both in practice and within </w:t>
            </w:r>
            <w:r w:rsidRPr="008E0A64">
              <w:lastRenderedPageBreak/>
              <w:t>the organisation</w:t>
            </w:r>
            <w:r w:rsidR="00542949">
              <w:t>.</w:t>
            </w:r>
          </w:p>
          <w:p w14:paraId="45750916" w14:textId="5142BE5A" w:rsidR="00DB128D" w:rsidRPr="00041CE6" w:rsidRDefault="00DB128D" w:rsidP="00DB128D">
            <w:pPr>
              <w:tabs>
                <w:tab w:val="right" w:leader="dot" w:pos="8080"/>
              </w:tabs>
              <w:rPr>
                <w:color w:val="000000"/>
                <w:shd w:val="solid" w:color="FFFFFF" w:fill="auto"/>
              </w:rPr>
            </w:pPr>
            <w:r w:rsidRPr="00041CE6">
              <w:rPr>
                <w:color w:val="000000"/>
                <w:shd w:val="solid" w:color="FFFFFF" w:fill="auto"/>
              </w:rPr>
              <w:t>To be able to thrive in a complex and demanding environment</w:t>
            </w:r>
            <w:r w:rsidR="00542949">
              <w:rPr>
                <w:color w:val="000000"/>
                <w:shd w:val="solid" w:color="FFFFFF" w:fill="auto"/>
              </w:rPr>
              <w:t>.</w:t>
            </w:r>
          </w:p>
          <w:p w14:paraId="35EA68BC" w14:textId="77777777" w:rsidR="00DB128D" w:rsidRPr="00041CE6" w:rsidRDefault="00DB128D" w:rsidP="00DB128D">
            <w:pPr>
              <w:tabs>
                <w:tab w:val="right" w:leader="dot" w:pos="8080"/>
              </w:tabs>
              <w:rPr>
                <w:color w:val="000000"/>
                <w:shd w:val="solid" w:color="FFFFFF" w:fill="auto"/>
              </w:rPr>
            </w:pPr>
          </w:p>
          <w:p w14:paraId="7CC0C2AB" w14:textId="77777777" w:rsidR="00DB128D" w:rsidRPr="00041CE6" w:rsidRDefault="00DB128D" w:rsidP="00DB128D">
            <w:pPr>
              <w:tabs>
                <w:tab w:val="right" w:leader="dot" w:pos="8080"/>
              </w:tabs>
              <w:rPr>
                <w:color w:val="000000"/>
                <w:shd w:val="solid" w:color="FFFFFF" w:fill="auto"/>
              </w:rPr>
            </w:pPr>
            <w:r w:rsidRPr="00041CE6">
              <w:rPr>
                <w:color w:val="000000"/>
                <w:shd w:val="solid" w:color="FFFFFF" w:fill="auto"/>
              </w:rPr>
              <w:t xml:space="preserve">Excellent communication and negotiation skills including the ability to deal with complex issues in a sensitive and appropriate manner. </w:t>
            </w:r>
          </w:p>
          <w:p w14:paraId="09F91A2D" w14:textId="77777777" w:rsidR="00DB128D" w:rsidRPr="00041CE6" w:rsidRDefault="00DB128D" w:rsidP="00DB128D">
            <w:pPr>
              <w:tabs>
                <w:tab w:val="right" w:leader="dot" w:pos="8080"/>
              </w:tabs>
              <w:rPr>
                <w:color w:val="000000"/>
                <w:shd w:val="solid" w:color="FFFFFF" w:fill="auto"/>
              </w:rPr>
            </w:pPr>
          </w:p>
          <w:p w14:paraId="346DF429" w14:textId="31E1A86B" w:rsidR="00DB128D" w:rsidRPr="00041CE6" w:rsidRDefault="00DB128D" w:rsidP="00DB128D">
            <w:pPr>
              <w:tabs>
                <w:tab w:val="right" w:leader="dot" w:pos="8080"/>
              </w:tabs>
              <w:rPr>
                <w:color w:val="000000"/>
                <w:shd w:val="solid" w:color="FFFFFF" w:fill="auto"/>
              </w:rPr>
            </w:pPr>
            <w:r w:rsidRPr="00041CE6">
              <w:rPr>
                <w:color w:val="000000"/>
                <w:shd w:val="solid" w:color="FFFFFF" w:fill="auto"/>
              </w:rPr>
              <w:t>Ability to formulate and implement effective social work interventions focused on outcomes</w:t>
            </w:r>
            <w:r w:rsidR="00542949">
              <w:rPr>
                <w:color w:val="000000"/>
                <w:shd w:val="solid" w:color="FFFFFF" w:fill="auto"/>
              </w:rPr>
              <w:t>.</w:t>
            </w:r>
          </w:p>
          <w:p w14:paraId="793C8B21" w14:textId="77777777" w:rsidR="00DB128D" w:rsidRPr="00041CE6" w:rsidRDefault="00DB128D" w:rsidP="00DB128D">
            <w:pPr>
              <w:tabs>
                <w:tab w:val="right" w:leader="dot" w:pos="8080"/>
              </w:tabs>
              <w:rPr>
                <w:color w:val="000000"/>
                <w:shd w:val="solid" w:color="FFFFFF" w:fill="auto"/>
              </w:rPr>
            </w:pPr>
          </w:p>
          <w:p w14:paraId="22B260B5" w14:textId="3906D5F5" w:rsidR="00DB128D" w:rsidRPr="00041CE6" w:rsidRDefault="00DB128D" w:rsidP="00DB128D">
            <w:pPr>
              <w:tabs>
                <w:tab w:val="right" w:leader="dot" w:pos="8080"/>
              </w:tabs>
              <w:rPr>
                <w:color w:val="000000"/>
                <w:shd w:val="solid" w:color="FFFFFF" w:fill="auto"/>
              </w:rPr>
            </w:pPr>
            <w:r w:rsidRPr="00041CE6">
              <w:rPr>
                <w:color w:val="000000"/>
                <w:shd w:val="solid" w:color="FFFFFF" w:fill="auto"/>
              </w:rPr>
              <w:t>Ability to lead and direct team members regarding professional practice and social work interventions</w:t>
            </w:r>
            <w:r w:rsidR="00542949">
              <w:rPr>
                <w:color w:val="000000"/>
                <w:shd w:val="solid" w:color="FFFFFF" w:fill="auto"/>
              </w:rPr>
              <w:t>.</w:t>
            </w:r>
          </w:p>
          <w:p w14:paraId="3034D300" w14:textId="77777777" w:rsidR="00DB128D" w:rsidRPr="00041CE6" w:rsidRDefault="00DB128D" w:rsidP="00DB128D">
            <w:pPr>
              <w:tabs>
                <w:tab w:val="right" w:leader="dot" w:pos="8080"/>
              </w:tabs>
              <w:rPr>
                <w:color w:val="000000"/>
                <w:shd w:val="solid" w:color="FFFFFF" w:fill="auto"/>
              </w:rPr>
            </w:pPr>
          </w:p>
          <w:p w14:paraId="758F7945" w14:textId="77777777" w:rsidR="00DB128D" w:rsidRPr="00041CE6" w:rsidRDefault="00DB128D" w:rsidP="00DB128D">
            <w:pPr>
              <w:tabs>
                <w:tab w:val="right" w:leader="dot" w:pos="8080"/>
              </w:tabs>
              <w:rPr>
                <w:color w:val="000000"/>
                <w:shd w:val="solid" w:color="FFFFFF" w:fill="auto"/>
              </w:rPr>
            </w:pPr>
            <w:r w:rsidRPr="00041CE6">
              <w:rPr>
                <w:color w:val="000000"/>
                <w:shd w:val="solid" w:color="FFFFFF" w:fill="auto"/>
              </w:rPr>
              <w:t xml:space="preserve">Excellent IT skills and ability to use a variety of IT devices, systems and databases. </w:t>
            </w:r>
          </w:p>
          <w:p w14:paraId="1C2C36D7" w14:textId="77777777" w:rsidR="00DB128D" w:rsidRPr="00041CE6" w:rsidRDefault="00DB128D" w:rsidP="00DB128D">
            <w:pPr>
              <w:tabs>
                <w:tab w:val="right" w:leader="dot" w:pos="8080"/>
              </w:tabs>
              <w:rPr>
                <w:color w:val="000000"/>
                <w:shd w:val="solid" w:color="FFFFFF" w:fill="auto"/>
              </w:rPr>
            </w:pPr>
          </w:p>
          <w:p w14:paraId="6740A9CC" w14:textId="77777777" w:rsidR="00DB128D" w:rsidRPr="00041CE6" w:rsidRDefault="00DB128D" w:rsidP="00DB128D">
            <w:pPr>
              <w:tabs>
                <w:tab w:val="right" w:leader="dot" w:pos="8080"/>
              </w:tabs>
              <w:rPr>
                <w:color w:val="000000"/>
                <w:shd w:val="solid" w:color="FFFFFF" w:fill="auto"/>
              </w:rPr>
            </w:pPr>
            <w:r w:rsidRPr="00041CE6">
              <w:rPr>
                <w:color w:val="000000"/>
                <w:shd w:val="solid" w:color="FFFFFF" w:fill="auto"/>
              </w:rPr>
              <w:t xml:space="preserve">Ability to work from a variety of locations and travel countywide. </w:t>
            </w:r>
          </w:p>
          <w:p w14:paraId="0000006C" w14:textId="2C905BBE" w:rsidR="00DB128D" w:rsidRDefault="00DB128D" w:rsidP="009D422E">
            <w:pPr>
              <w:tabs>
                <w:tab w:val="left" w:pos="285"/>
                <w:tab w:val="left" w:pos="459"/>
              </w:tabs>
            </w:pPr>
          </w:p>
        </w:tc>
        <w:tc>
          <w:tcPr>
            <w:tcW w:w="3118" w:type="dxa"/>
          </w:tcPr>
          <w:p w14:paraId="0000006D" w14:textId="77777777" w:rsidR="00921E4A" w:rsidRDefault="00921E4A">
            <w:pPr>
              <w:pBdr>
                <w:top w:val="nil"/>
                <w:left w:val="nil"/>
                <w:bottom w:val="nil"/>
                <w:right w:val="nil"/>
                <w:between w:val="nil"/>
              </w:pBdr>
              <w:tabs>
                <w:tab w:val="center" w:pos="4153"/>
                <w:tab w:val="right" w:pos="8306"/>
              </w:tabs>
              <w:spacing w:before="120"/>
              <w:rPr>
                <w:color w:val="000000"/>
              </w:rPr>
            </w:pPr>
          </w:p>
        </w:tc>
      </w:tr>
      <w:tr w:rsidR="00921E4A" w14:paraId="7C880F77" w14:textId="77777777">
        <w:trPr>
          <w:trHeight w:val="1200"/>
        </w:trPr>
        <w:tc>
          <w:tcPr>
            <w:tcW w:w="2235" w:type="dxa"/>
          </w:tcPr>
          <w:p w14:paraId="0000006F" w14:textId="77777777" w:rsidR="00921E4A" w:rsidRDefault="00647043">
            <w:r>
              <w:rPr>
                <w:b/>
              </w:rPr>
              <w:t>EXPERIENCE</w:t>
            </w:r>
          </w:p>
        </w:tc>
        <w:tc>
          <w:tcPr>
            <w:tcW w:w="5103" w:type="dxa"/>
          </w:tcPr>
          <w:p w14:paraId="4468EC1A" w14:textId="451D38FD" w:rsidR="005C71B8" w:rsidRPr="00041CE6" w:rsidRDefault="005C71B8" w:rsidP="005C71B8">
            <w:pPr>
              <w:shd w:val="solid" w:color="FFFFFF" w:fill="auto"/>
              <w:rPr>
                <w:color w:val="000000"/>
                <w:shd w:val="solid" w:color="FFFFFF" w:fill="auto"/>
              </w:rPr>
            </w:pPr>
            <w:r w:rsidRPr="00041CE6">
              <w:rPr>
                <w:color w:val="000000"/>
                <w:shd w:val="solid" w:color="FFFFFF" w:fill="auto"/>
              </w:rPr>
              <w:t xml:space="preserve">Experience of working as part of a </w:t>
            </w:r>
            <w:proofErr w:type="spellStart"/>
            <w:r w:rsidRPr="00041CE6">
              <w:rPr>
                <w:color w:val="000000"/>
                <w:shd w:val="solid" w:color="FFFFFF" w:fill="auto"/>
              </w:rPr>
              <w:t>multi disciplinary</w:t>
            </w:r>
            <w:proofErr w:type="spellEnd"/>
            <w:r w:rsidRPr="00041CE6">
              <w:rPr>
                <w:color w:val="000000"/>
                <w:shd w:val="solid" w:color="FFFFFF" w:fill="auto"/>
              </w:rPr>
              <w:t xml:space="preserve"> team</w:t>
            </w:r>
            <w:r>
              <w:rPr>
                <w:color w:val="000000"/>
                <w:shd w:val="solid" w:color="FFFFFF" w:fill="auto"/>
              </w:rPr>
              <w:t xml:space="preserve"> and/or with colleagues beyond own team to support practice and achieve the best outcomes for people</w:t>
            </w:r>
            <w:r w:rsidR="00542949">
              <w:rPr>
                <w:color w:val="000000"/>
                <w:shd w:val="solid" w:color="FFFFFF" w:fill="auto"/>
              </w:rPr>
              <w:t>.</w:t>
            </w:r>
          </w:p>
          <w:p w14:paraId="08366D80" w14:textId="77777777" w:rsidR="005C71B8" w:rsidRPr="00041CE6" w:rsidRDefault="005C71B8" w:rsidP="005C71B8">
            <w:pPr>
              <w:shd w:val="solid" w:color="FFFFFF" w:fill="auto"/>
            </w:pPr>
            <w:r w:rsidRPr="00041CE6">
              <w:rPr>
                <w:color w:val="000000"/>
                <w:shd w:val="solid" w:color="FFFFFF" w:fill="auto"/>
              </w:rPr>
              <w:t> </w:t>
            </w:r>
            <w:r w:rsidRPr="00041CE6">
              <w:t xml:space="preserve"> </w:t>
            </w:r>
          </w:p>
          <w:p w14:paraId="2B1388FD" w14:textId="0D201E13" w:rsidR="005C71B8" w:rsidRPr="00041CE6" w:rsidRDefault="005C71B8" w:rsidP="005C71B8">
            <w:pPr>
              <w:shd w:val="solid" w:color="FFFFFF" w:fill="auto"/>
            </w:pPr>
            <w:r w:rsidRPr="00041CE6">
              <w:rPr>
                <w:color w:val="000000"/>
                <w:shd w:val="solid" w:color="FFFFFF" w:fill="auto"/>
              </w:rPr>
              <w:t xml:space="preserve">Experience of identifying and assessing need, </w:t>
            </w:r>
            <w:r>
              <w:rPr>
                <w:color w:val="000000"/>
                <w:shd w:val="solid" w:color="FFFFFF" w:fill="auto"/>
              </w:rPr>
              <w:t xml:space="preserve">assessing risk, </w:t>
            </w:r>
            <w:r w:rsidRPr="00041CE6">
              <w:rPr>
                <w:color w:val="000000"/>
                <w:shd w:val="solid" w:color="FFFFFF" w:fill="auto"/>
              </w:rPr>
              <w:t>formulating and implementing effective social work interventions</w:t>
            </w:r>
            <w:r w:rsidR="00542949">
              <w:rPr>
                <w:color w:val="000000"/>
                <w:shd w:val="solid" w:color="FFFFFF" w:fill="auto"/>
              </w:rPr>
              <w:t>.</w:t>
            </w:r>
          </w:p>
          <w:p w14:paraId="00000070" w14:textId="30F9875C" w:rsidR="005233A6" w:rsidRPr="005233A6" w:rsidRDefault="005233A6" w:rsidP="005C71B8">
            <w:pPr>
              <w:pBdr>
                <w:top w:val="nil"/>
                <w:left w:val="nil"/>
                <w:bottom w:val="nil"/>
                <w:right w:val="nil"/>
                <w:between w:val="nil"/>
              </w:pBdr>
              <w:tabs>
                <w:tab w:val="left" w:pos="459"/>
              </w:tabs>
              <w:rPr>
                <w:color w:val="000000"/>
              </w:rPr>
            </w:pPr>
          </w:p>
        </w:tc>
        <w:tc>
          <w:tcPr>
            <w:tcW w:w="3118" w:type="dxa"/>
          </w:tcPr>
          <w:p w14:paraId="792F197F" w14:textId="77777777" w:rsidR="001D74E7" w:rsidRPr="00041CE6" w:rsidRDefault="001D74E7" w:rsidP="001D74E7">
            <w:pPr>
              <w:shd w:val="solid" w:color="FFFFFF" w:fill="auto"/>
            </w:pPr>
            <w:r w:rsidRPr="00041CE6">
              <w:rPr>
                <w:color w:val="000000"/>
                <w:shd w:val="solid" w:color="FFFFFF" w:fill="auto"/>
              </w:rPr>
              <w:t>Experience</w:t>
            </w:r>
            <w:r>
              <w:rPr>
                <w:color w:val="000000"/>
                <w:shd w:val="solid" w:color="FFFFFF" w:fill="auto"/>
              </w:rPr>
              <w:t xml:space="preserve"> </w:t>
            </w:r>
            <w:r w:rsidRPr="00041CE6">
              <w:rPr>
                <w:color w:val="000000"/>
                <w:shd w:val="solid" w:color="FFFFFF" w:fill="auto"/>
              </w:rPr>
              <w:t>of using information</w:t>
            </w:r>
            <w:r>
              <w:rPr>
                <w:color w:val="000000"/>
                <w:shd w:val="solid" w:color="FFFFFF" w:fill="auto"/>
              </w:rPr>
              <w:t xml:space="preserve"> </w:t>
            </w:r>
            <w:r w:rsidRPr="00041CE6">
              <w:rPr>
                <w:color w:val="000000"/>
                <w:shd w:val="solid" w:color="FFFFFF" w:fill="auto"/>
              </w:rPr>
              <w:t xml:space="preserve">management systems to produce good quality data in a variety of formats. </w:t>
            </w:r>
          </w:p>
          <w:p w14:paraId="1EF20BBC" w14:textId="77777777" w:rsidR="001D74E7" w:rsidRDefault="001D74E7" w:rsidP="001D74E7">
            <w:pPr>
              <w:pBdr>
                <w:top w:val="nil"/>
                <w:left w:val="nil"/>
                <w:bottom w:val="nil"/>
                <w:right w:val="nil"/>
                <w:between w:val="nil"/>
              </w:pBdr>
              <w:tabs>
                <w:tab w:val="left" w:pos="459"/>
              </w:tabs>
              <w:ind w:left="425"/>
              <w:rPr>
                <w:color w:val="000000"/>
              </w:rPr>
            </w:pPr>
          </w:p>
          <w:p w14:paraId="46B8E2AB" w14:textId="77777777" w:rsidR="001D74E7" w:rsidRPr="00041CE6" w:rsidRDefault="001D74E7" w:rsidP="001D74E7">
            <w:pPr>
              <w:shd w:val="solid" w:color="FFFFFF" w:fill="auto"/>
            </w:pPr>
            <w:r w:rsidRPr="00041CE6">
              <w:t xml:space="preserve">Experience of negotiating to reach a </w:t>
            </w:r>
            <w:proofErr w:type="gramStart"/>
            <w:r w:rsidRPr="00041CE6">
              <w:t>resolution</w:t>
            </w:r>
            <w:proofErr w:type="gramEnd"/>
          </w:p>
          <w:p w14:paraId="3DDC9CE1" w14:textId="77777777" w:rsidR="001D74E7" w:rsidRPr="00041CE6" w:rsidRDefault="001D74E7" w:rsidP="001D74E7">
            <w:pPr>
              <w:shd w:val="solid" w:color="FFFFFF" w:fill="auto"/>
            </w:pPr>
          </w:p>
          <w:p w14:paraId="537B26A6" w14:textId="77777777" w:rsidR="001D74E7" w:rsidRDefault="001D74E7" w:rsidP="001D74E7">
            <w:pPr>
              <w:shd w:val="solid" w:color="FFFFFF" w:fill="auto"/>
            </w:pPr>
            <w:r w:rsidRPr="00041CE6">
              <w:t>Experience of successfully effecting change</w:t>
            </w:r>
          </w:p>
          <w:p w14:paraId="36869003" w14:textId="77777777" w:rsidR="001D74E7" w:rsidRPr="00041CE6" w:rsidRDefault="001D74E7" w:rsidP="001D74E7">
            <w:pPr>
              <w:shd w:val="solid" w:color="FFFFFF" w:fill="auto"/>
            </w:pPr>
          </w:p>
          <w:p w14:paraId="00000071" w14:textId="634F9788" w:rsidR="00921E4A" w:rsidRDefault="001D74E7" w:rsidP="001D74E7">
            <w:pPr>
              <w:tabs>
                <w:tab w:val="left" w:pos="459"/>
              </w:tabs>
            </w:pPr>
            <w:r w:rsidRPr="00041CE6">
              <w:t>Broad range of experience in multi-agency working</w:t>
            </w:r>
          </w:p>
        </w:tc>
      </w:tr>
      <w:tr w:rsidR="00921E4A" w14:paraId="2716B4C4" w14:textId="77777777">
        <w:trPr>
          <w:trHeight w:val="540"/>
        </w:trPr>
        <w:tc>
          <w:tcPr>
            <w:tcW w:w="2235" w:type="dxa"/>
          </w:tcPr>
          <w:p w14:paraId="00000072" w14:textId="77777777" w:rsidR="00921E4A" w:rsidRDefault="00921E4A"/>
          <w:p w14:paraId="00000073" w14:textId="77777777" w:rsidR="00921E4A" w:rsidRDefault="00647043">
            <w:r>
              <w:rPr>
                <w:b/>
              </w:rPr>
              <w:t>QUALIFICATIONS</w:t>
            </w:r>
          </w:p>
          <w:p w14:paraId="00000074" w14:textId="77777777" w:rsidR="00921E4A" w:rsidRDefault="00921E4A"/>
        </w:tc>
        <w:tc>
          <w:tcPr>
            <w:tcW w:w="5103" w:type="dxa"/>
          </w:tcPr>
          <w:p w14:paraId="46D4B0B9" w14:textId="77777777" w:rsidR="00DC5F9A" w:rsidRPr="008E0A64" w:rsidRDefault="00DC5F9A" w:rsidP="00DC5F9A">
            <w:pPr>
              <w:pStyle w:val="Footer"/>
              <w:rPr>
                <w:color w:val="000000"/>
                <w:shd w:val="solid" w:color="FFFFFF" w:fill="auto"/>
              </w:rPr>
            </w:pPr>
            <w:r w:rsidRPr="008E0A64">
              <w:rPr>
                <w:color w:val="000000"/>
                <w:shd w:val="solid" w:color="FFFFFF" w:fill="auto"/>
              </w:rPr>
              <w:t xml:space="preserve">Recognised Social Worker </w:t>
            </w:r>
            <w:proofErr w:type="gramStart"/>
            <w:r w:rsidRPr="008E0A64">
              <w:rPr>
                <w:color w:val="000000"/>
                <w:shd w:val="solid" w:color="FFFFFF" w:fill="auto"/>
              </w:rPr>
              <w:t>qualification</w:t>
            </w:r>
            <w:proofErr w:type="gramEnd"/>
            <w:r w:rsidRPr="008E0A64">
              <w:rPr>
                <w:color w:val="000000"/>
                <w:shd w:val="solid" w:color="FFFFFF" w:fill="auto"/>
              </w:rPr>
              <w:t xml:space="preserve"> </w:t>
            </w:r>
          </w:p>
          <w:p w14:paraId="688C8631" w14:textId="242E826A" w:rsidR="00DC5F9A" w:rsidRPr="008E0A64" w:rsidRDefault="00DC5F9A" w:rsidP="00DC5F9A">
            <w:pPr>
              <w:pStyle w:val="Footer"/>
              <w:rPr>
                <w:color w:val="000000"/>
                <w:shd w:val="solid" w:color="FFFFFF" w:fill="auto"/>
              </w:rPr>
            </w:pPr>
            <w:r w:rsidRPr="008E0A64">
              <w:rPr>
                <w:color w:val="000000"/>
                <w:shd w:val="solid" w:color="FFFFFF" w:fill="auto"/>
              </w:rPr>
              <w:t>Relevant specialist post qualifying and or post graduate training</w:t>
            </w:r>
            <w:r w:rsidR="00542949">
              <w:rPr>
                <w:color w:val="000000"/>
                <w:shd w:val="solid" w:color="FFFFFF" w:fill="auto"/>
              </w:rPr>
              <w:t>.</w:t>
            </w:r>
          </w:p>
          <w:p w14:paraId="00000075" w14:textId="47F42D02" w:rsidR="005233A6" w:rsidRDefault="005233A6" w:rsidP="00DC5F9A"/>
        </w:tc>
        <w:tc>
          <w:tcPr>
            <w:tcW w:w="3118" w:type="dxa"/>
          </w:tcPr>
          <w:p w14:paraId="00000076" w14:textId="18813C78" w:rsidR="00921E4A" w:rsidRDefault="00921E4A" w:rsidP="00CC17AA">
            <w:pPr>
              <w:pStyle w:val="ListParagraph"/>
              <w:tabs>
                <w:tab w:val="left" w:pos="459"/>
              </w:tabs>
              <w:ind w:left="360"/>
            </w:pPr>
          </w:p>
        </w:tc>
      </w:tr>
      <w:tr w:rsidR="00BE0866" w14:paraId="4B9853EA" w14:textId="77777777">
        <w:trPr>
          <w:trHeight w:val="540"/>
        </w:trPr>
        <w:tc>
          <w:tcPr>
            <w:tcW w:w="2235" w:type="dxa"/>
          </w:tcPr>
          <w:p w14:paraId="54B58471" w14:textId="4122B8E3" w:rsidR="00BE0866" w:rsidRPr="00BE0866" w:rsidRDefault="00BE0866">
            <w:pPr>
              <w:rPr>
                <w:b/>
                <w:bCs/>
              </w:rPr>
            </w:pPr>
            <w:r w:rsidRPr="00BE0866">
              <w:rPr>
                <w:b/>
                <w:bCs/>
              </w:rPr>
              <w:t>REGISTRATION</w:t>
            </w:r>
          </w:p>
        </w:tc>
        <w:tc>
          <w:tcPr>
            <w:tcW w:w="5103" w:type="dxa"/>
          </w:tcPr>
          <w:p w14:paraId="2DD804D0" w14:textId="274DE93C" w:rsidR="00BE0866" w:rsidRPr="008E0A64" w:rsidRDefault="00BE0866" w:rsidP="00BE0866">
            <w:pPr>
              <w:pStyle w:val="Footer"/>
              <w:rPr>
                <w:color w:val="000000"/>
                <w:shd w:val="solid" w:color="FFFFFF" w:fill="auto"/>
              </w:rPr>
            </w:pPr>
            <w:r w:rsidRPr="008E0A64">
              <w:rPr>
                <w:color w:val="000000"/>
                <w:shd w:val="solid" w:color="FFFFFF" w:fill="auto"/>
              </w:rPr>
              <w:t xml:space="preserve">Current Social Work England registration </w:t>
            </w:r>
            <w:r>
              <w:rPr>
                <w:color w:val="000000"/>
                <w:shd w:val="solid" w:color="FFFFFF" w:fill="auto"/>
              </w:rPr>
              <w:t>or other equivalent professional registration</w:t>
            </w:r>
            <w:r w:rsidR="00542949">
              <w:rPr>
                <w:color w:val="000000"/>
                <w:shd w:val="solid" w:color="FFFFFF" w:fill="auto"/>
              </w:rPr>
              <w:t>.</w:t>
            </w:r>
          </w:p>
          <w:p w14:paraId="52A6CBF3" w14:textId="77777777" w:rsidR="00BE0866" w:rsidRPr="008E0A64" w:rsidRDefault="00BE0866" w:rsidP="00DC5F9A">
            <w:pPr>
              <w:pStyle w:val="Footer"/>
              <w:rPr>
                <w:color w:val="000000"/>
                <w:shd w:val="solid" w:color="FFFFFF" w:fill="auto"/>
              </w:rPr>
            </w:pPr>
          </w:p>
        </w:tc>
        <w:tc>
          <w:tcPr>
            <w:tcW w:w="3118" w:type="dxa"/>
          </w:tcPr>
          <w:p w14:paraId="63EB0E81" w14:textId="77777777" w:rsidR="00BE0866" w:rsidRDefault="00BE0866" w:rsidP="00CC17AA">
            <w:pPr>
              <w:pStyle w:val="ListParagraph"/>
              <w:tabs>
                <w:tab w:val="left" w:pos="459"/>
              </w:tabs>
              <w:ind w:left="360"/>
            </w:pPr>
          </w:p>
        </w:tc>
      </w:tr>
      <w:tr w:rsidR="00921E4A" w14:paraId="4BF9FC6A" w14:textId="77777777" w:rsidTr="00340C84">
        <w:trPr>
          <w:trHeight w:val="841"/>
        </w:trPr>
        <w:tc>
          <w:tcPr>
            <w:tcW w:w="2235" w:type="dxa"/>
          </w:tcPr>
          <w:p w14:paraId="00000078" w14:textId="77777777" w:rsidR="00921E4A" w:rsidRDefault="00647043" w:rsidP="00340C84">
            <w:pPr>
              <w:jc w:val="both"/>
            </w:pPr>
            <w:r>
              <w:rPr>
                <w:b/>
              </w:rPr>
              <w:t>PERSONAL CIRCUMSTANCES</w:t>
            </w:r>
          </w:p>
          <w:p w14:paraId="00000079" w14:textId="77777777" w:rsidR="00921E4A" w:rsidRDefault="00921E4A" w:rsidP="00340C84">
            <w:pPr>
              <w:jc w:val="both"/>
            </w:pPr>
          </w:p>
        </w:tc>
        <w:tc>
          <w:tcPr>
            <w:tcW w:w="5103" w:type="dxa"/>
          </w:tcPr>
          <w:p w14:paraId="0000007A" w14:textId="77777777" w:rsidR="00921E4A" w:rsidRDefault="00921E4A" w:rsidP="00340C84">
            <w:pPr>
              <w:tabs>
                <w:tab w:val="left" w:pos="459"/>
              </w:tabs>
              <w:jc w:val="both"/>
            </w:pPr>
          </w:p>
        </w:tc>
        <w:tc>
          <w:tcPr>
            <w:tcW w:w="3118" w:type="dxa"/>
          </w:tcPr>
          <w:p w14:paraId="0000007B" w14:textId="77777777" w:rsidR="00921E4A" w:rsidRDefault="00921E4A" w:rsidP="00340C84">
            <w:pPr>
              <w:pBdr>
                <w:top w:val="nil"/>
                <w:left w:val="nil"/>
                <w:bottom w:val="nil"/>
                <w:right w:val="nil"/>
                <w:between w:val="nil"/>
              </w:pBdr>
              <w:tabs>
                <w:tab w:val="center" w:pos="4153"/>
                <w:tab w:val="right" w:pos="8306"/>
              </w:tabs>
              <w:spacing w:before="120"/>
              <w:jc w:val="both"/>
              <w:rPr>
                <w:color w:val="000000"/>
              </w:rPr>
            </w:pPr>
          </w:p>
        </w:tc>
      </w:tr>
      <w:tr w:rsidR="00921E4A" w14:paraId="6F97F969" w14:textId="77777777">
        <w:tc>
          <w:tcPr>
            <w:tcW w:w="2235" w:type="dxa"/>
          </w:tcPr>
          <w:p w14:paraId="0000007C" w14:textId="77777777" w:rsidR="00921E4A" w:rsidRDefault="00647043">
            <w:pPr>
              <w:spacing w:before="120"/>
            </w:pPr>
            <w:r>
              <w:rPr>
                <w:b/>
              </w:rPr>
              <w:t>EQUALITY</w:t>
            </w:r>
          </w:p>
        </w:tc>
        <w:tc>
          <w:tcPr>
            <w:tcW w:w="5103" w:type="dxa"/>
          </w:tcPr>
          <w:p w14:paraId="743647A0" w14:textId="77777777" w:rsidR="00921E4A" w:rsidRDefault="00647043">
            <w:pPr>
              <w:spacing w:before="120"/>
              <w:ind w:left="-43"/>
            </w:pPr>
            <w:r>
              <w:t xml:space="preserve">Candidates must demonstrate understanding </w:t>
            </w:r>
            <w:proofErr w:type="gramStart"/>
            <w:r>
              <w:t>of,</w:t>
            </w:r>
            <w:proofErr w:type="gramEnd"/>
            <w:r>
              <w:t xml:space="preserve"> acceptance and commitment to the principals underlying equal opportunities. (A &amp; I)</w:t>
            </w:r>
          </w:p>
          <w:p w14:paraId="0000007D" w14:textId="77777777" w:rsidR="003956BD" w:rsidRDefault="003956BD">
            <w:pPr>
              <w:spacing w:before="120"/>
              <w:ind w:left="-43"/>
            </w:pPr>
          </w:p>
        </w:tc>
        <w:tc>
          <w:tcPr>
            <w:tcW w:w="3118" w:type="dxa"/>
          </w:tcPr>
          <w:p w14:paraId="0000007E" w14:textId="77777777" w:rsidR="00921E4A" w:rsidRDefault="00921E4A">
            <w:pPr>
              <w:spacing w:before="120"/>
            </w:pPr>
          </w:p>
        </w:tc>
      </w:tr>
      <w:tr w:rsidR="00921E4A" w14:paraId="16C3865C" w14:textId="77777777">
        <w:tc>
          <w:tcPr>
            <w:tcW w:w="2235" w:type="dxa"/>
          </w:tcPr>
          <w:p w14:paraId="0000007F" w14:textId="77777777" w:rsidR="00921E4A" w:rsidRDefault="00647043">
            <w:pPr>
              <w:spacing w:before="120"/>
            </w:pPr>
            <w:r>
              <w:rPr>
                <w:b/>
              </w:rPr>
              <w:t>CUSTOMER CARE</w:t>
            </w:r>
          </w:p>
        </w:tc>
        <w:tc>
          <w:tcPr>
            <w:tcW w:w="5103" w:type="dxa"/>
          </w:tcPr>
          <w:p w14:paraId="00000080" w14:textId="72F97CA2" w:rsidR="00CA17B7" w:rsidRDefault="00647043" w:rsidP="00340C84">
            <w:pPr>
              <w:pBdr>
                <w:top w:val="nil"/>
                <w:left w:val="nil"/>
                <w:bottom w:val="nil"/>
                <w:right w:val="nil"/>
                <w:between w:val="nil"/>
              </w:pBdr>
              <w:tabs>
                <w:tab w:val="center" w:pos="4153"/>
                <w:tab w:val="right" w:pos="8306"/>
              </w:tabs>
              <w:spacing w:before="120"/>
              <w:rPr>
                <w:color w:val="000000"/>
              </w:rPr>
            </w:pPr>
            <w:r>
              <w:rPr>
                <w:color w:val="000000"/>
              </w:rPr>
              <w:t>Knowledge and understanding of effective customer care (A &amp; I)</w:t>
            </w:r>
            <w:r w:rsidR="00542949">
              <w:rPr>
                <w:color w:val="000000"/>
              </w:rPr>
              <w:br/>
            </w:r>
          </w:p>
        </w:tc>
        <w:tc>
          <w:tcPr>
            <w:tcW w:w="3118" w:type="dxa"/>
          </w:tcPr>
          <w:p w14:paraId="00000081" w14:textId="77777777" w:rsidR="00921E4A" w:rsidRDefault="00921E4A">
            <w:pPr>
              <w:spacing w:before="120"/>
            </w:pPr>
          </w:p>
        </w:tc>
      </w:tr>
    </w:tbl>
    <w:p w14:paraId="00000082" w14:textId="77777777" w:rsidR="00921E4A" w:rsidRDefault="00921E4A">
      <w:pPr>
        <w:pBdr>
          <w:top w:val="nil"/>
          <w:left w:val="nil"/>
          <w:bottom w:val="nil"/>
          <w:right w:val="nil"/>
          <w:between w:val="nil"/>
        </w:pBdr>
        <w:tabs>
          <w:tab w:val="center" w:pos="4153"/>
          <w:tab w:val="right" w:pos="8306"/>
        </w:tabs>
        <w:rPr>
          <w:color w:val="000000"/>
        </w:rPr>
      </w:pPr>
    </w:p>
    <w:p w14:paraId="00000083" w14:textId="77777777" w:rsidR="00921E4A" w:rsidRDefault="00647043">
      <w:pPr>
        <w:pBdr>
          <w:top w:val="nil"/>
          <w:left w:val="nil"/>
          <w:bottom w:val="nil"/>
          <w:right w:val="nil"/>
          <w:between w:val="nil"/>
        </w:pBdr>
        <w:tabs>
          <w:tab w:val="center" w:pos="4153"/>
          <w:tab w:val="right" w:pos="8306"/>
        </w:tabs>
        <w:rPr>
          <w:color w:val="000000"/>
        </w:rPr>
      </w:pPr>
      <w:r>
        <w:rPr>
          <w:i/>
          <w:color w:val="000000"/>
        </w:rPr>
        <w:t>[ At the end of each criteria the following codes are used to indicate how the criteria will be assessed: (AI) Application / Interview, (P) Presentation, (W) Written Test.]</w:t>
      </w:r>
    </w:p>
    <w:sectPr w:rsidR="00921E4A">
      <w:footerReference w:type="default" r:id="rId11"/>
      <w:pgSz w:w="11906" w:h="16838"/>
      <w:pgMar w:top="851" w:right="851" w:bottom="851"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34F4" w14:textId="77777777" w:rsidR="000075FF" w:rsidRDefault="000075FF">
      <w:r>
        <w:separator/>
      </w:r>
    </w:p>
  </w:endnote>
  <w:endnote w:type="continuationSeparator" w:id="0">
    <w:p w14:paraId="25F414CE" w14:textId="77777777" w:rsidR="000075FF" w:rsidRDefault="000075FF">
      <w:r>
        <w:continuationSeparator/>
      </w:r>
    </w:p>
  </w:endnote>
  <w:endnote w:type="continuationNotice" w:id="1">
    <w:p w14:paraId="61059E6F" w14:textId="77777777" w:rsidR="000075FF" w:rsidRDefault="00007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721-Black">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77777777" w:rsidR="00921E4A" w:rsidRDefault="00921E4A">
    <w:pPr>
      <w:widowControl/>
      <w:pBdr>
        <w:top w:val="nil"/>
        <w:left w:val="nil"/>
        <w:bottom w:val="nil"/>
        <w:right w:val="nil"/>
        <w:between w:val="nil"/>
      </w:pBdr>
      <w:spacing w:line="276"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9145" w14:textId="77777777" w:rsidR="000075FF" w:rsidRDefault="000075FF">
      <w:r>
        <w:separator/>
      </w:r>
    </w:p>
  </w:footnote>
  <w:footnote w:type="continuationSeparator" w:id="0">
    <w:p w14:paraId="1F027B98" w14:textId="77777777" w:rsidR="000075FF" w:rsidRDefault="000075FF">
      <w:r>
        <w:continuationSeparator/>
      </w:r>
    </w:p>
  </w:footnote>
  <w:footnote w:type="continuationNotice" w:id="1">
    <w:p w14:paraId="32242996" w14:textId="77777777" w:rsidR="000075FF" w:rsidRDefault="000075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201"/>
    <w:multiLevelType w:val="multilevel"/>
    <w:tmpl w:val="87C8A78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 w15:restartNumberingAfterBreak="0">
    <w:nsid w:val="0BC83B21"/>
    <w:multiLevelType w:val="hybridMultilevel"/>
    <w:tmpl w:val="90AEDD4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61EF3"/>
    <w:multiLevelType w:val="hybridMultilevel"/>
    <w:tmpl w:val="F9CC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72CB7"/>
    <w:multiLevelType w:val="multilevel"/>
    <w:tmpl w:val="87C8A78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15:restartNumberingAfterBreak="0">
    <w:nsid w:val="219E6A86"/>
    <w:multiLevelType w:val="hybridMultilevel"/>
    <w:tmpl w:val="E78A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90635"/>
    <w:multiLevelType w:val="multilevel"/>
    <w:tmpl w:val="87C8A78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6" w15:restartNumberingAfterBreak="0">
    <w:nsid w:val="26927449"/>
    <w:multiLevelType w:val="hybridMultilevel"/>
    <w:tmpl w:val="3D26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B1E34"/>
    <w:multiLevelType w:val="hybridMultilevel"/>
    <w:tmpl w:val="D618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37015"/>
    <w:multiLevelType w:val="hybridMultilevel"/>
    <w:tmpl w:val="AFF4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2BB9"/>
    <w:multiLevelType w:val="multilevel"/>
    <w:tmpl w:val="87C8A78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0" w15:restartNumberingAfterBreak="0">
    <w:nsid w:val="3196105A"/>
    <w:multiLevelType w:val="multilevel"/>
    <w:tmpl w:val="2052404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1" w15:restartNumberingAfterBreak="0">
    <w:nsid w:val="3288574C"/>
    <w:multiLevelType w:val="hybridMultilevel"/>
    <w:tmpl w:val="6F046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3362F"/>
    <w:multiLevelType w:val="hybridMultilevel"/>
    <w:tmpl w:val="CB2A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F65FD"/>
    <w:multiLevelType w:val="multilevel"/>
    <w:tmpl w:val="B1385B4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4" w15:restartNumberingAfterBreak="0">
    <w:nsid w:val="39552C82"/>
    <w:multiLevelType w:val="hybridMultilevel"/>
    <w:tmpl w:val="0D1E80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637F1A"/>
    <w:multiLevelType w:val="multilevel"/>
    <w:tmpl w:val="87C8A78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6" w15:restartNumberingAfterBreak="0">
    <w:nsid w:val="47112983"/>
    <w:multiLevelType w:val="hybridMultilevel"/>
    <w:tmpl w:val="B058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27A2E"/>
    <w:multiLevelType w:val="hybridMultilevel"/>
    <w:tmpl w:val="EF0EB0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8A6682"/>
    <w:multiLevelType w:val="hybridMultilevel"/>
    <w:tmpl w:val="8506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F6F5A"/>
    <w:multiLevelType w:val="hybridMultilevel"/>
    <w:tmpl w:val="18D61CC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29429E"/>
    <w:multiLevelType w:val="multilevel"/>
    <w:tmpl w:val="246A64D6"/>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1" w15:restartNumberingAfterBreak="0">
    <w:nsid w:val="4F2453BF"/>
    <w:multiLevelType w:val="hybridMultilevel"/>
    <w:tmpl w:val="0B94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A3262D"/>
    <w:multiLevelType w:val="hybridMultilevel"/>
    <w:tmpl w:val="AE8251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F0C88"/>
    <w:multiLevelType w:val="hybridMultilevel"/>
    <w:tmpl w:val="4F5E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512E8"/>
    <w:multiLevelType w:val="hybridMultilevel"/>
    <w:tmpl w:val="D4B0DCE4"/>
    <w:lvl w:ilvl="0" w:tplc="8E2CAA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7B43A76"/>
    <w:multiLevelType w:val="hybridMultilevel"/>
    <w:tmpl w:val="158886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CC3AF4"/>
    <w:multiLevelType w:val="multilevel"/>
    <w:tmpl w:val="ACEA3086"/>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7" w15:restartNumberingAfterBreak="0">
    <w:nsid w:val="6E5D3883"/>
    <w:multiLevelType w:val="multilevel"/>
    <w:tmpl w:val="962A59B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71533AD3"/>
    <w:multiLevelType w:val="hybridMultilevel"/>
    <w:tmpl w:val="78DA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32F49"/>
    <w:multiLevelType w:val="hybridMultilevel"/>
    <w:tmpl w:val="87DE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4958D7"/>
    <w:multiLevelType w:val="hybridMultilevel"/>
    <w:tmpl w:val="511A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B6815"/>
    <w:multiLevelType w:val="hybridMultilevel"/>
    <w:tmpl w:val="39C225B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3228857">
    <w:abstractNumId w:val="26"/>
  </w:num>
  <w:num w:numId="2" w16cid:durableId="257758696">
    <w:abstractNumId w:val="13"/>
  </w:num>
  <w:num w:numId="3" w16cid:durableId="781921709">
    <w:abstractNumId w:val="20"/>
  </w:num>
  <w:num w:numId="4" w16cid:durableId="1795170285">
    <w:abstractNumId w:val="5"/>
  </w:num>
  <w:num w:numId="5" w16cid:durableId="2003045911">
    <w:abstractNumId w:val="10"/>
  </w:num>
  <w:num w:numId="6" w16cid:durableId="1480727754">
    <w:abstractNumId w:val="24"/>
  </w:num>
  <w:num w:numId="7" w16cid:durableId="216866698">
    <w:abstractNumId w:val="30"/>
  </w:num>
  <w:num w:numId="8" w16cid:durableId="557280834">
    <w:abstractNumId w:val="8"/>
  </w:num>
  <w:num w:numId="9" w16cid:durableId="150340257">
    <w:abstractNumId w:val="18"/>
  </w:num>
  <w:num w:numId="10" w16cid:durableId="1059979448">
    <w:abstractNumId w:val="28"/>
  </w:num>
  <w:num w:numId="11" w16cid:durableId="1492915124">
    <w:abstractNumId w:val="23"/>
  </w:num>
  <w:num w:numId="12" w16cid:durableId="1991975900">
    <w:abstractNumId w:val="29"/>
  </w:num>
  <w:num w:numId="13" w16cid:durableId="1908416599">
    <w:abstractNumId w:val="16"/>
  </w:num>
  <w:num w:numId="14" w16cid:durableId="1104956011">
    <w:abstractNumId w:val="4"/>
  </w:num>
  <w:num w:numId="15" w16cid:durableId="676615975">
    <w:abstractNumId w:val="3"/>
  </w:num>
  <w:num w:numId="16" w16cid:durableId="436874297">
    <w:abstractNumId w:val="25"/>
  </w:num>
  <w:num w:numId="17" w16cid:durableId="1961572045">
    <w:abstractNumId w:val="15"/>
  </w:num>
  <w:num w:numId="18" w16cid:durableId="1720350589">
    <w:abstractNumId w:val="17"/>
  </w:num>
  <w:num w:numId="19" w16cid:durableId="17901024">
    <w:abstractNumId w:val="9"/>
  </w:num>
  <w:num w:numId="20" w16cid:durableId="832375311">
    <w:abstractNumId w:val="19"/>
  </w:num>
  <w:num w:numId="21" w16cid:durableId="341705652">
    <w:abstractNumId w:val="0"/>
  </w:num>
  <w:num w:numId="22" w16cid:durableId="2086106121">
    <w:abstractNumId w:val="31"/>
  </w:num>
  <w:num w:numId="23" w16cid:durableId="684674021">
    <w:abstractNumId w:val="27"/>
  </w:num>
  <w:num w:numId="24" w16cid:durableId="1363285820">
    <w:abstractNumId w:val="1"/>
  </w:num>
  <w:num w:numId="25" w16cid:durableId="601694335">
    <w:abstractNumId w:val="22"/>
  </w:num>
  <w:num w:numId="26" w16cid:durableId="1473597088">
    <w:abstractNumId w:val="21"/>
  </w:num>
  <w:num w:numId="27" w16cid:durableId="1330711751">
    <w:abstractNumId w:val="7"/>
  </w:num>
  <w:num w:numId="28" w16cid:durableId="963386495">
    <w:abstractNumId w:val="11"/>
  </w:num>
  <w:num w:numId="29" w16cid:durableId="1500806040">
    <w:abstractNumId w:val="2"/>
  </w:num>
  <w:num w:numId="30" w16cid:durableId="993139392">
    <w:abstractNumId w:val="14"/>
  </w:num>
  <w:num w:numId="31" w16cid:durableId="1003699766">
    <w:abstractNumId w:val="6"/>
  </w:num>
  <w:num w:numId="32" w16cid:durableId="1728336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903928"/>
    <w:rsid w:val="000075FF"/>
    <w:rsid w:val="000E2D61"/>
    <w:rsid w:val="0010605F"/>
    <w:rsid w:val="001329D5"/>
    <w:rsid w:val="0015063A"/>
    <w:rsid w:val="00155FA1"/>
    <w:rsid w:val="001C6238"/>
    <w:rsid w:val="001D74E7"/>
    <w:rsid w:val="00241747"/>
    <w:rsid w:val="002C076E"/>
    <w:rsid w:val="00340C84"/>
    <w:rsid w:val="003612E9"/>
    <w:rsid w:val="003956BD"/>
    <w:rsid w:val="0049297F"/>
    <w:rsid w:val="004A0A36"/>
    <w:rsid w:val="004A23CE"/>
    <w:rsid w:val="004A77CA"/>
    <w:rsid w:val="004F056C"/>
    <w:rsid w:val="005233A6"/>
    <w:rsid w:val="00533FB5"/>
    <w:rsid w:val="00542949"/>
    <w:rsid w:val="00590805"/>
    <w:rsid w:val="005C71B8"/>
    <w:rsid w:val="005F467C"/>
    <w:rsid w:val="00623934"/>
    <w:rsid w:val="0064286F"/>
    <w:rsid w:val="00647043"/>
    <w:rsid w:val="006C7AD3"/>
    <w:rsid w:val="006D352E"/>
    <w:rsid w:val="007535EF"/>
    <w:rsid w:val="00762247"/>
    <w:rsid w:val="00762F8D"/>
    <w:rsid w:val="00763E9B"/>
    <w:rsid w:val="00767621"/>
    <w:rsid w:val="007B7B80"/>
    <w:rsid w:val="00815EA4"/>
    <w:rsid w:val="0083490E"/>
    <w:rsid w:val="00854F28"/>
    <w:rsid w:val="00881065"/>
    <w:rsid w:val="008E4165"/>
    <w:rsid w:val="008F7DA2"/>
    <w:rsid w:val="00910A31"/>
    <w:rsid w:val="00921E4A"/>
    <w:rsid w:val="00943F9B"/>
    <w:rsid w:val="00963487"/>
    <w:rsid w:val="00970B6C"/>
    <w:rsid w:val="00976150"/>
    <w:rsid w:val="009D422E"/>
    <w:rsid w:val="009D4A08"/>
    <w:rsid w:val="009F1BE2"/>
    <w:rsid w:val="00A36A75"/>
    <w:rsid w:val="00A625B7"/>
    <w:rsid w:val="00A62979"/>
    <w:rsid w:val="00A93BE7"/>
    <w:rsid w:val="00AF4140"/>
    <w:rsid w:val="00B5462B"/>
    <w:rsid w:val="00BE0866"/>
    <w:rsid w:val="00C11E07"/>
    <w:rsid w:val="00C35065"/>
    <w:rsid w:val="00C668D1"/>
    <w:rsid w:val="00C93306"/>
    <w:rsid w:val="00CA17B7"/>
    <w:rsid w:val="00CA597A"/>
    <w:rsid w:val="00CB79E2"/>
    <w:rsid w:val="00CC17AA"/>
    <w:rsid w:val="00CC701F"/>
    <w:rsid w:val="00CE3B19"/>
    <w:rsid w:val="00D110E1"/>
    <w:rsid w:val="00DB128D"/>
    <w:rsid w:val="00DC107F"/>
    <w:rsid w:val="00DC5F9A"/>
    <w:rsid w:val="00DD06BD"/>
    <w:rsid w:val="00DE79DA"/>
    <w:rsid w:val="00EB6405"/>
    <w:rsid w:val="00EC242D"/>
    <w:rsid w:val="00ED4558"/>
    <w:rsid w:val="00F929EB"/>
    <w:rsid w:val="00FB551A"/>
    <w:rsid w:val="00FB6D1A"/>
    <w:rsid w:val="0C903928"/>
    <w:rsid w:val="39697167"/>
    <w:rsid w:val="4B848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A1D7"/>
  <w15:docId w15:val="{3B919208-6302-4738-AE11-DD139C5D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outlineLvl w:val="1"/>
    </w:pPr>
    <w:rPr>
      <w:rFonts w:ascii="Swiss721-Black" w:eastAsia="Swiss721-Black" w:hAnsi="Swiss721-Black" w:cs="Swiss721-Black"/>
      <w:b/>
      <w:color w:val="008000"/>
      <w:sz w:val="36"/>
      <w:szCs w:val="36"/>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color w:val="000000"/>
    </w:rPr>
  </w:style>
  <w:style w:type="paragraph" w:styleId="Heading4">
    <w:name w:val="heading 4"/>
    <w:basedOn w:val="Normal"/>
    <w:next w:val="Normal"/>
    <w:uiPriority w:val="9"/>
    <w:unhideWhenUsed/>
    <w:qFormat/>
    <w:pPr>
      <w:keepNext/>
      <w:pBdr>
        <w:top w:val="nil"/>
        <w:left w:val="nil"/>
        <w:bottom w:val="nil"/>
        <w:right w:val="nil"/>
        <w:between w:val="nil"/>
      </w:pBdr>
      <w:spacing w:before="120" w:after="120"/>
      <w:outlineLvl w:val="3"/>
    </w:pPr>
    <w:rPr>
      <w:i/>
      <w:color w:val="000000"/>
    </w:rPr>
  </w:style>
  <w:style w:type="paragraph" w:styleId="Heading5">
    <w:name w:val="heading 5"/>
    <w:basedOn w:val="Normal"/>
    <w:next w:val="Normal"/>
    <w:uiPriority w:val="9"/>
    <w:unhideWhenUsed/>
    <w:qFormat/>
    <w:pPr>
      <w:keepNext/>
      <w:pBdr>
        <w:top w:val="nil"/>
        <w:left w:val="nil"/>
        <w:bottom w:val="nil"/>
        <w:right w:val="nil"/>
        <w:between w:val="nil"/>
      </w:pBdr>
      <w:spacing w:before="160"/>
      <w:outlineLvl w:val="4"/>
    </w:pPr>
    <w:rPr>
      <w:color w:val="00000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99"/>
    <w:qFormat/>
    <w:rsid w:val="003612E9"/>
    <w:pPr>
      <w:ind w:left="720"/>
      <w:contextualSpacing/>
    </w:pPr>
  </w:style>
  <w:style w:type="paragraph" w:styleId="Header">
    <w:name w:val="header"/>
    <w:basedOn w:val="Normal"/>
    <w:link w:val="HeaderChar"/>
    <w:rsid w:val="005233A6"/>
    <w:pPr>
      <w:widowControl/>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pPr>
    <w:rPr>
      <w:rFonts w:eastAsia="Times New Roman" w:hAnsi="Arial Unicode MS" w:cs="Arial Unicode MS"/>
      <w:color w:val="000000"/>
      <w:sz w:val="24"/>
      <w:szCs w:val="24"/>
      <w:u w:color="000000"/>
      <w:lang w:val="en-US"/>
    </w:rPr>
  </w:style>
  <w:style w:type="character" w:customStyle="1" w:styleId="HeaderChar">
    <w:name w:val="Header Char"/>
    <w:basedOn w:val="DefaultParagraphFont"/>
    <w:link w:val="Header"/>
    <w:rsid w:val="005233A6"/>
    <w:rPr>
      <w:rFonts w:eastAsia="Times New Roman" w:hAnsi="Arial Unicode MS" w:cs="Arial Unicode MS"/>
      <w:color w:val="000000"/>
      <w:sz w:val="24"/>
      <w:szCs w:val="24"/>
      <w:u w:color="000000"/>
      <w:lang w:val="en-US"/>
    </w:rPr>
  </w:style>
  <w:style w:type="paragraph" w:customStyle="1" w:styleId="BBCText">
    <w:name w:val="BBCText"/>
    <w:rsid w:val="005233A6"/>
    <w:pPr>
      <w:widowControl/>
    </w:pPr>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7535EF"/>
    <w:pPr>
      <w:tabs>
        <w:tab w:val="center" w:pos="4513"/>
        <w:tab w:val="right" w:pos="9026"/>
      </w:tabs>
    </w:pPr>
  </w:style>
  <w:style w:type="character" w:customStyle="1" w:styleId="FooterChar">
    <w:name w:val="Footer Char"/>
    <w:basedOn w:val="DefaultParagraphFont"/>
    <w:link w:val="Footer"/>
    <w:uiPriority w:val="99"/>
    <w:rsid w:val="0075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89937">
      <w:bodyDiv w:val="1"/>
      <w:marLeft w:val="0"/>
      <w:marRight w:val="0"/>
      <w:marTop w:val="0"/>
      <w:marBottom w:val="0"/>
      <w:divBdr>
        <w:top w:val="none" w:sz="0" w:space="0" w:color="auto"/>
        <w:left w:val="none" w:sz="0" w:space="0" w:color="auto"/>
        <w:bottom w:val="none" w:sz="0" w:space="0" w:color="auto"/>
        <w:right w:val="none" w:sz="0" w:space="0" w:color="auto"/>
      </w:divBdr>
    </w:div>
    <w:div w:id="153160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85f6127-37a4-4669-bf54-7df47f23e4f4">
      <UserInfo>
        <DisplayName/>
        <AccountId xsi:nil="true"/>
        <AccountType/>
      </UserInfo>
    </SharedWithUsers>
    <lcf76f155ced4ddcb4097134ff3c332f xmlns="4c601ea8-117e-4858-ab3e-3297dc1e4322">
      <Terms xmlns="http://schemas.microsoft.com/office/infopath/2007/PartnerControls"/>
    </lcf76f155ced4ddcb4097134ff3c332f>
    <TaxCatchAll xmlns="085f6127-37a4-4669-bf54-7df47f23e4f4" xsi:nil="true"/>
    <A xmlns="4c601ea8-117e-4858-ab3e-3297dc1e4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D72BAC5671A24E987496144936871C" ma:contentTypeVersion="18" ma:contentTypeDescription="Create a new document." ma:contentTypeScope="" ma:versionID="04e47e3e4f477c167c9fbffaa05da95f">
  <xsd:schema xmlns:xsd="http://www.w3.org/2001/XMLSchema" xmlns:xs="http://www.w3.org/2001/XMLSchema" xmlns:p="http://schemas.microsoft.com/office/2006/metadata/properties" xmlns:ns2="4c601ea8-117e-4858-ab3e-3297dc1e4322" xmlns:ns3="085f6127-37a4-4669-bf54-7df47f23e4f4" targetNamespace="http://schemas.microsoft.com/office/2006/metadata/properties" ma:root="true" ma:fieldsID="0dacb83a9964195cc8e0da7a7813487e" ns2:_="" ns3:_="">
    <xsd:import namespace="4c601ea8-117e-4858-ab3e-3297dc1e4322"/>
    <xsd:import namespace="085f6127-37a4-4669-bf54-7df47f23e4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A"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1ea8-117e-4858-ab3e-3297dc1e4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 ma:index="20" nillable="true" ma:displayName=" FA Type" ma:format="Dropdown" ma:internalName="A">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5f6127-37a4-4669-bf54-7df47f23e4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1fa12c-05bc-4201-b80e-91bd3155e4a7}" ma:internalName="TaxCatchAll" ma:showField="CatchAllData" ma:web="085f6127-37a4-4669-bf54-7df47f23e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5783D-DA20-4B39-949B-5DF77E464EF0}">
  <ds:schemaRefs>
    <ds:schemaRef ds:uri="http://schemas.microsoft.com/office/2006/metadata/properties"/>
    <ds:schemaRef ds:uri="http://schemas.microsoft.com/office/infopath/2007/PartnerControls"/>
    <ds:schemaRef ds:uri="de682095-20f0-4c6b-8a2c-943f7a3c7d5e"/>
    <ds:schemaRef ds:uri="a47d011c-8167-4e83-814d-8f7538099d2d"/>
    <ds:schemaRef ds:uri="eec8ade5-e8ff-4a01-9307-43ba25f39100"/>
  </ds:schemaRefs>
</ds:datastoreItem>
</file>

<file path=customXml/itemProps2.xml><?xml version="1.0" encoding="utf-8"?>
<ds:datastoreItem xmlns:ds="http://schemas.openxmlformats.org/officeDocument/2006/customXml" ds:itemID="{E58137F1-479B-4081-B838-65C60154992E}"/>
</file>

<file path=customXml/itemProps3.xml><?xml version="1.0" encoding="utf-8"?>
<ds:datastoreItem xmlns:ds="http://schemas.openxmlformats.org/officeDocument/2006/customXml" ds:itemID="{B235A225-3C2F-4760-8823-4295DFFF4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Cambria Steward</dc:creator>
  <cp:keywords/>
  <cp:lastModifiedBy>Rashad Ayub</cp:lastModifiedBy>
  <cp:revision>2</cp:revision>
  <dcterms:created xsi:type="dcterms:W3CDTF">2024-02-20T16:43:00Z</dcterms:created>
  <dcterms:modified xsi:type="dcterms:W3CDTF">2024-02-20T16:43:00Z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0x01010005D72BAC5671A24E987496144936871C</vt:lpwstr>
  </property>
  <property fmtid="{D5CDD505-2E9C-101B-9397-08002B2CF9AE}" pid="3" name="FileHash">
    <vt:lpwstr>a0ebaf2ffdab5d3fe7861fafdd945a8631ffe501</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UniqueSourceRef">
    <vt:lpwstr>1GLx3QYyEutouN5VrxiVwu3B6XcSI5NlJnxxSPCk_2zw_sites/PCC-GTD-HR Reward and Policy</vt:lpwstr>
  </property>
  <property fmtid="{D5CDD505-2E9C-101B-9397-08002B2CF9AE}" pid="9" name="CloudMigratorVersion">
    <vt:lpwstr>3.16.3.0</vt:lpwstr>
  </property>
</Properties>
</file>